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BE9731" w14:textId="6DD745FC" w:rsidR="004945B9" w:rsidRPr="00885C6D" w:rsidRDefault="001568F7" w:rsidP="00885C6D">
      <w:pPr>
        <w:jc w:val="center"/>
        <w:rPr>
          <w:b/>
          <w:bCs/>
          <w:sz w:val="48"/>
          <w:szCs w:val="48"/>
        </w:rPr>
      </w:pPr>
      <w:r>
        <w:rPr>
          <w:b/>
          <w:bCs/>
          <w:sz w:val="48"/>
          <w:szCs w:val="48"/>
        </w:rPr>
        <w:t>Sociological Aspects of Development</w:t>
      </w:r>
    </w:p>
    <w:p w14:paraId="13017891" w14:textId="77777777" w:rsidR="00885C6D" w:rsidRDefault="00885C6D" w:rsidP="004945B9">
      <w:pPr>
        <w:rPr>
          <w:b/>
          <w:bCs/>
          <w:sz w:val="36"/>
          <w:szCs w:val="36"/>
          <w:u w:val="single"/>
        </w:rPr>
      </w:pPr>
    </w:p>
    <w:p w14:paraId="2B06702C" w14:textId="7CC35C52" w:rsidR="00125702" w:rsidRPr="00125702" w:rsidRDefault="00125702" w:rsidP="00125702">
      <w:pPr>
        <w:rPr>
          <w:rStyle w:val="Hyperlink"/>
          <w:b/>
          <w:bCs/>
          <w:sz w:val="36"/>
          <w:szCs w:val="36"/>
        </w:rPr>
      </w:pPr>
      <w:r w:rsidRPr="00125702">
        <w:rPr>
          <w:b/>
          <w:bCs/>
          <w:sz w:val="36"/>
          <w:szCs w:val="36"/>
        </w:rPr>
        <w:t>William James</w:t>
      </w:r>
      <w:r>
        <w:rPr>
          <w:b/>
          <w:bCs/>
          <w:sz w:val="36"/>
          <w:szCs w:val="36"/>
        </w:rPr>
        <w:t xml:space="preserve">, </w:t>
      </w:r>
      <w:r>
        <w:rPr>
          <w:sz w:val="36"/>
          <w:szCs w:val="36"/>
        </w:rPr>
        <w:t>psychologist</w:t>
      </w:r>
      <w:r w:rsidRPr="00125702">
        <w:rPr>
          <w:b/>
          <w:bCs/>
          <w:sz w:val="36"/>
          <w:szCs w:val="36"/>
        </w:rPr>
        <w:fldChar w:fldCharType="begin"/>
      </w:r>
      <w:r w:rsidRPr="00125702">
        <w:rPr>
          <w:b/>
          <w:bCs/>
          <w:sz w:val="36"/>
          <w:szCs w:val="36"/>
        </w:rPr>
        <w:instrText>HYPERLINK "https://dictionary.apa.org/nominative-self"</w:instrText>
      </w:r>
      <w:r w:rsidRPr="00125702">
        <w:rPr>
          <w:b/>
          <w:bCs/>
          <w:sz w:val="36"/>
          <w:szCs w:val="36"/>
        </w:rPr>
      </w:r>
      <w:r w:rsidRPr="00125702">
        <w:rPr>
          <w:b/>
          <w:bCs/>
          <w:sz w:val="36"/>
          <w:szCs w:val="36"/>
        </w:rPr>
        <w:fldChar w:fldCharType="separate"/>
      </w:r>
    </w:p>
    <w:p w14:paraId="687EFE56" w14:textId="6DB9BA8F" w:rsidR="00125702" w:rsidRPr="00125702" w:rsidRDefault="00125702" w:rsidP="00125702">
      <w:pPr>
        <w:rPr>
          <w:b/>
          <w:bCs/>
          <w:sz w:val="36"/>
          <w:szCs w:val="36"/>
        </w:rPr>
      </w:pPr>
      <w:r w:rsidRPr="00125702">
        <w:rPr>
          <w:rStyle w:val="Hyperlink"/>
          <w:sz w:val="36"/>
          <w:szCs w:val="36"/>
        </w:rPr>
        <w:t>nominative self</w:t>
      </w:r>
      <w:r w:rsidRPr="00125702">
        <w:rPr>
          <w:sz w:val="36"/>
          <w:szCs w:val="36"/>
        </w:rPr>
        <w:fldChar w:fldCharType="end"/>
      </w:r>
    </w:p>
    <w:p w14:paraId="532D042C" w14:textId="1D4A32B6" w:rsidR="00125702" w:rsidRPr="00125702" w:rsidRDefault="00125702" w:rsidP="00125702">
      <w:pPr>
        <w:rPr>
          <w:rStyle w:val="Hyperlink"/>
          <w:b/>
          <w:bCs/>
          <w:sz w:val="36"/>
          <w:szCs w:val="36"/>
        </w:rPr>
      </w:pPr>
      <w:r w:rsidRPr="00125702">
        <w:rPr>
          <w:sz w:val="36"/>
          <w:szCs w:val="36"/>
        </w:rPr>
        <w:t>the self as knower of the self, rather than the self so known. In the psychology of William James, the nominative self, or “I,” is contrasted with the </w:t>
      </w:r>
      <w:hyperlink r:id="rId5" w:history="1">
        <w:r w:rsidRPr="00125702">
          <w:rPr>
            <w:rStyle w:val="Hyperlink"/>
            <w:sz w:val="36"/>
            <w:szCs w:val="36"/>
          </w:rPr>
          <w:t>empirical self</w:t>
        </w:r>
      </w:hyperlink>
      <w:r w:rsidRPr="00125702">
        <w:rPr>
          <w:sz w:val="36"/>
          <w:szCs w:val="36"/>
        </w:rPr>
        <w:t>, or “me.”</w:t>
      </w:r>
      <w:r w:rsidRPr="00125702">
        <w:rPr>
          <w:b/>
          <w:bCs/>
          <w:sz w:val="36"/>
          <w:szCs w:val="36"/>
        </w:rPr>
        <w:fldChar w:fldCharType="begin"/>
      </w:r>
      <w:r w:rsidRPr="00125702">
        <w:rPr>
          <w:b/>
          <w:bCs/>
          <w:sz w:val="36"/>
          <w:szCs w:val="36"/>
        </w:rPr>
        <w:instrText>HYPERLINK "https://dictionary.apa.org/empirical-self"</w:instrText>
      </w:r>
      <w:r w:rsidRPr="00125702">
        <w:rPr>
          <w:b/>
          <w:bCs/>
          <w:sz w:val="36"/>
          <w:szCs w:val="36"/>
        </w:rPr>
      </w:r>
      <w:r w:rsidRPr="00125702">
        <w:rPr>
          <w:b/>
          <w:bCs/>
          <w:sz w:val="36"/>
          <w:szCs w:val="36"/>
        </w:rPr>
        <w:fldChar w:fldCharType="separate"/>
      </w:r>
    </w:p>
    <w:p w14:paraId="5920CEE7" w14:textId="428835CD" w:rsidR="00125702" w:rsidRPr="00125702" w:rsidRDefault="00125702" w:rsidP="00125702">
      <w:pPr>
        <w:rPr>
          <w:b/>
          <w:bCs/>
          <w:sz w:val="36"/>
          <w:szCs w:val="36"/>
        </w:rPr>
      </w:pPr>
      <w:r w:rsidRPr="00125702">
        <w:rPr>
          <w:rStyle w:val="Hyperlink"/>
          <w:sz w:val="36"/>
          <w:szCs w:val="36"/>
        </w:rPr>
        <w:t>empirical self</w:t>
      </w:r>
      <w:r w:rsidRPr="00125702">
        <w:rPr>
          <w:sz w:val="36"/>
          <w:szCs w:val="36"/>
        </w:rPr>
        <w:fldChar w:fldCharType="end"/>
      </w:r>
    </w:p>
    <w:p w14:paraId="12F0627E" w14:textId="7E84D076" w:rsidR="00125702" w:rsidRPr="00125702" w:rsidRDefault="00125702" w:rsidP="00125702">
      <w:pPr>
        <w:rPr>
          <w:rStyle w:val="Hyperlink"/>
          <w:b/>
          <w:bCs/>
          <w:sz w:val="36"/>
          <w:szCs w:val="36"/>
        </w:rPr>
      </w:pPr>
      <w:r w:rsidRPr="00125702">
        <w:rPr>
          <w:sz w:val="36"/>
          <w:szCs w:val="36"/>
        </w:rPr>
        <w:t>the self that is known by the self, rather than the self as knower. In the psychology of William James, the empirical self is held to consist of the </w:t>
      </w:r>
      <w:r w:rsidRPr="00125702">
        <w:rPr>
          <w:b/>
          <w:bCs/>
          <w:sz w:val="36"/>
          <w:szCs w:val="36"/>
        </w:rPr>
        <w:t>material self</w:t>
      </w:r>
      <w:r w:rsidRPr="00125702">
        <w:rPr>
          <w:sz w:val="36"/>
          <w:szCs w:val="36"/>
        </w:rPr>
        <w:t> (everything material that can be seen as belonging to the self), the </w:t>
      </w:r>
      <w:hyperlink r:id="rId6" w:history="1">
        <w:r w:rsidRPr="00125702">
          <w:rPr>
            <w:rStyle w:val="Hyperlink"/>
            <w:sz w:val="36"/>
            <w:szCs w:val="36"/>
          </w:rPr>
          <w:t>social self</w:t>
        </w:r>
      </w:hyperlink>
      <w:r w:rsidRPr="00125702">
        <w:rPr>
          <w:sz w:val="36"/>
          <w:szCs w:val="36"/>
        </w:rPr>
        <w:t> (the self as perceived by others), and the </w:t>
      </w:r>
      <w:r w:rsidRPr="00125702">
        <w:rPr>
          <w:b/>
          <w:bCs/>
          <w:sz w:val="36"/>
          <w:szCs w:val="36"/>
        </w:rPr>
        <w:t>spiritual self</w:t>
      </w:r>
      <w:r w:rsidRPr="00125702">
        <w:rPr>
          <w:sz w:val="36"/>
          <w:szCs w:val="36"/>
        </w:rPr>
        <w:t> (the self that is closest to one’s core subjective experience of oneself). The empirical self (or “me”) is contrasted with the </w:t>
      </w:r>
      <w:hyperlink r:id="rId7" w:history="1">
        <w:r w:rsidRPr="00125702">
          <w:rPr>
            <w:rStyle w:val="Hyperlink"/>
            <w:sz w:val="36"/>
            <w:szCs w:val="36"/>
          </w:rPr>
          <w:t>nominative self</w:t>
        </w:r>
      </w:hyperlink>
      <w:r w:rsidRPr="00125702">
        <w:rPr>
          <w:sz w:val="36"/>
          <w:szCs w:val="36"/>
        </w:rPr>
        <w:t> (or “I”).</w:t>
      </w:r>
      <w:r w:rsidRPr="00125702">
        <w:rPr>
          <w:b/>
          <w:bCs/>
          <w:sz w:val="36"/>
          <w:szCs w:val="36"/>
        </w:rPr>
        <w:fldChar w:fldCharType="begin"/>
      </w:r>
      <w:r w:rsidRPr="00125702">
        <w:rPr>
          <w:b/>
          <w:bCs/>
          <w:sz w:val="36"/>
          <w:szCs w:val="36"/>
        </w:rPr>
        <w:instrText>HYPERLINK "https://dictionary.apa.org/social-self"</w:instrText>
      </w:r>
      <w:r w:rsidRPr="00125702">
        <w:rPr>
          <w:b/>
          <w:bCs/>
          <w:sz w:val="36"/>
          <w:szCs w:val="36"/>
        </w:rPr>
      </w:r>
      <w:r w:rsidRPr="00125702">
        <w:rPr>
          <w:b/>
          <w:bCs/>
          <w:sz w:val="36"/>
          <w:szCs w:val="36"/>
        </w:rPr>
        <w:fldChar w:fldCharType="separate"/>
      </w:r>
    </w:p>
    <w:p w14:paraId="1DA45AD1" w14:textId="483E3AA6" w:rsidR="00125702" w:rsidRPr="00125702" w:rsidRDefault="00125702" w:rsidP="00125702">
      <w:pPr>
        <w:rPr>
          <w:b/>
          <w:bCs/>
          <w:sz w:val="36"/>
          <w:szCs w:val="36"/>
        </w:rPr>
      </w:pPr>
      <w:r w:rsidRPr="00125702">
        <w:rPr>
          <w:rStyle w:val="Hyperlink"/>
          <w:sz w:val="36"/>
          <w:szCs w:val="36"/>
        </w:rPr>
        <w:t>social self</w:t>
      </w:r>
      <w:r w:rsidRPr="00125702">
        <w:rPr>
          <w:sz w:val="36"/>
          <w:szCs w:val="36"/>
        </w:rPr>
        <w:fldChar w:fldCharType="end"/>
      </w:r>
    </w:p>
    <w:p w14:paraId="0F84006A" w14:textId="77777777" w:rsidR="00125702" w:rsidRPr="00125702" w:rsidRDefault="00125702" w:rsidP="00125702">
      <w:pPr>
        <w:numPr>
          <w:ilvl w:val="0"/>
          <w:numId w:val="6"/>
        </w:numPr>
        <w:rPr>
          <w:sz w:val="36"/>
          <w:szCs w:val="36"/>
        </w:rPr>
      </w:pPr>
      <w:r w:rsidRPr="00125702">
        <w:rPr>
          <w:sz w:val="36"/>
          <w:szCs w:val="36"/>
        </w:rPr>
        <w:t>those aspects of one’s identity or </w:t>
      </w:r>
      <w:hyperlink r:id="rId8" w:history="1">
        <w:r w:rsidRPr="00125702">
          <w:rPr>
            <w:rStyle w:val="Hyperlink"/>
            <w:sz w:val="36"/>
            <w:szCs w:val="36"/>
          </w:rPr>
          <w:t>self-concept</w:t>
        </w:r>
      </w:hyperlink>
      <w:r w:rsidRPr="00125702">
        <w:rPr>
          <w:sz w:val="36"/>
          <w:szCs w:val="36"/>
        </w:rPr>
        <w:t> that are important to or influenced by interpersonal relationships and the reactions of other people. See also </w:t>
      </w:r>
      <w:hyperlink r:id="rId9" w:history="1">
        <w:r w:rsidRPr="00125702">
          <w:rPr>
            <w:rStyle w:val="Hyperlink"/>
            <w:sz w:val="36"/>
            <w:szCs w:val="36"/>
          </w:rPr>
          <w:t>public self</w:t>
        </w:r>
      </w:hyperlink>
      <w:r w:rsidRPr="00125702">
        <w:rPr>
          <w:sz w:val="36"/>
          <w:szCs w:val="36"/>
        </w:rPr>
        <w:t>; </w:t>
      </w:r>
      <w:hyperlink r:id="rId10" w:history="1">
        <w:r w:rsidRPr="00125702">
          <w:rPr>
            <w:rStyle w:val="Hyperlink"/>
            <w:sz w:val="36"/>
            <w:szCs w:val="36"/>
          </w:rPr>
          <w:t>social identity</w:t>
        </w:r>
      </w:hyperlink>
      <w:r w:rsidRPr="00125702">
        <w:rPr>
          <w:sz w:val="36"/>
          <w:szCs w:val="36"/>
        </w:rPr>
        <w:t>.</w:t>
      </w:r>
    </w:p>
    <w:p w14:paraId="56109B4D" w14:textId="77777777" w:rsidR="00125702" w:rsidRPr="00125702" w:rsidRDefault="00125702" w:rsidP="00125702">
      <w:pPr>
        <w:numPr>
          <w:ilvl w:val="0"/>
          <w:numId w:val="6"/>
        </w:numPr>
        <w:rPr>
          <w:sz w:val="36"/>
          <w:szCs w:val="36"/>
        </w:rPr>
      </w:pPr>
      <w:r w:rsidRPr="00125702">
        <w:rPr>
          <w:sz w:val="36"/>
          <w:szCs w:val="36"/>
        </w:rPr>
        <w:t>a person’s characteristic behavior in social situations.</w:t>
      </w:r>
    </w:p>
    <w:p w14:paraId="06D8431E" w14:textId="31B314CD" w:rsidR="00125702" w:rsidRDefault="00125702" w:rsidP="00B335F7">
      <w:pPr>
        <w:numPr>
          <w:ilvl w:val="0"/>
          <w:numId w:val="6"/>
        </w:numPr>
        <w:rPr>
          <w:sz w:val="36"/>
          <w:szCs w:val="36"/>
        </w:rPr>
      </w:pPr>
      <w:r w:rsidRPr="00125702">
        <w:rPr>
          <w:sz w:val="36"/>
          <w:szCs w:val="36"/>
        </w:rPr>
        <w:lastRenderedPageBreak/>
        <w:t xml:space="preserve">the facade that an individual may exhibit when in contact with other people, as contrasted with their real self. </w:t>
      </w:r>
    </w:p>
    <w:p w14:paraId="50078B28" w14:textId="77777777" w:rsidR="00B50722" w:rsidRDefault="00B50722">
      <w:pPr>
        <w:rPr>
          <w:sz w:val="36"/>
          <w:szCs w:val="36"/>
        </w:rPr>
      </w:pPr>
      <w:r>
        <w:rPr>
          <w:b/>
          <w:bCs/>
          <w:sz w:val="36"/>
          <w:szCs w:val="36"/>
        </w:rPr>
        <w:t xml:space="preserve">George Herbert Mead </w:t>
      </w:r>
      <w:r>
        <w:rPr>
          <w:sz w:val="36"/>
          <w:szCs w:val="36"/>
        </w:rPr>
        <w:t>social philosopher</w:t>
      </w:r>
    </w:p>
    <w:p w14:paraId="27DA95A9" w14:textId="76647782" w:rsidR="00E56E6A" w:rsidRDefault="00E56E6A">
      <w:pPr>
        <w:rPr>
          <w:sz w:val="36"/>
          <w:szCs w:val="36"/>
        </w:rPr>
      </w:pPr>
      <w:r w:rsidRPr="00E56E6A">
        <w:rPr>
          <w:b/>
          <w:bCs/>
          <w:sz w:val="36"/>
          <w:szCs w:val="36"/>
        </w:rPr>
        <w:t>Theory of Social Self</w:t>
      </w:r>
      <w:r>
        <w:rPr>
          <w:sz w:val="36"/>
          <w:szCs w:val="36"/>
        </w:rPr>
        <w:t xml:space="preserve"> was a repudiation of the biological-hereditary schools.</w:t>
      </w:r>
      <w:r w:rsidR="00B61948">
        <w:rPr>
          <w:sz w:val="36"/>
          <w:szCs w:val="36"/>
        </w:rPr>
        <w:t xml:space="preserve"> The Self develops via interactions: language, play, and games. </w:t>
      </w:r>
    </w:p>
    <w:p w14:paraId="2F1F8BC8" w14:textId="10C01430" w:rsidR="00B61948" w:rsidRDefault="00B61948">
      <w:pPr>
        <w:rPr>
          <w:sz w:val="36"/>
          <w:szCs w:val="36"/>
        </w:rPr>
      </w:pPr>
      <w:r w:rsidRPr="00B61948">
        <w:rPr>
          <w:b/>
          <w:bCs/>
          <w:sz w:val="36"/>
          <w:szCs w:val="36"/>
        </w:rPr>
        <w:t>Language</w:t>
      </w:r>
      <w:r>
        <w:rPr>
          <w:sz w:val="36"/>
          <w:szCs w:val="36"/>
        </w:rPr>
        <w:t xml:space="preserve">: symbols, </w:t>
      </w:r>
      <w:r w:rsidR="00E24920">
        <w:rPr>
          <w:sz w:val="36"/>
          <w:szCs w:val="36"/>
        </w:rPr>
        <w:t xml:space="preserve">conventional </w:t>
      </w:r>
      <w:r>
        <w:rPr>
          <w:sz w:val="36"/>
          <w:szCs w:val="36"/>
        </w:rPr>
        <w:t>gestures, sounds, word</w:t>
      </w:r>
      <w:r w:rsidR="00E24920">
        <w:rPr>
          <w:sz w:val="36"/>
          <w:szCs w:val="36"/>
        </w:rPr>
        <w:t>s</w:t>
      </w:r>
      <w:r>
        <w:rPr>
          <w:sz w:val="36"/>
          <w:szCs w:val="36"/>
        </w:rPr>
        <w:t xml:space="preserve"> </w:t>
      </w:r>
      <w:r w:rsidR="00E24920">
        <w:rPr>
          <w:sz w:val="36"/>
          <w:szCs w:val="36"/>
        </w:rPr>
        <w:t>constitute self-efficacious</w:t>
      </w:r>
      <w:r>
        <w:rPr>
          <w:sz w:val="36"/>
          <w:szCs w:val="36"/>
        </w:rPr>
        <w:t xml:space="preserve"> responses (interactions). Conveys attitudes, emotions, and opinions regarding the subject. </w:t>
      </w:r>
    </w:p>
    <w:p w14:paraId="0915146A" w14:textId="418DE0C8" w:rsidR="00B61948" w:rsidRPr="00B61948" w:rsidRDefault="00B61948" w:rsidP="00E24920">
      <w:pPr>
        <w:rPr>
          <w:rStyle w:val="Hyperlink"/>
          <w:b/>
          <w:bCs/>
          <w:sz w:val="36"/>
          <w:szCs w:val="36"/>
        </w:rPr>
      </w:pPr>
      <w:r w:rsidRPr="00B61948">
        <w:rPr>
          <w:b/>
          <w:bCs/>
          <w:sz w:val="36"/>
          <w:szCs w:val="36"/>
        </w:rPr>
        <w:t>Play</w:t>
      </w:r>
      <w:r w:rsidR="00E24920">
        <w:rPr>
          <w:b/>
          <w:bCs/>
          <w:sz w:val="36"/>
          <w:szCs w:val="36"/>
        </w:rPr>
        <w:t xml:space="preserve"> Stage</w:t>
      </w:r>
      <w:r>
        <w:rPr>
          <w:sz w:val="36"/>
          <w:szCs w:val="36"/>
        </w:rPr>
        <w:t xml:space="preserve"> develops Self via role-playing, pretend, and expression of expectations</w:t>
      </w:r>
      <w:r w:rsidR="000C3C80">
        <w:rPr>
          <w:sz w:val="36"/>
          <w:szCs w:val="36"/>
        </w:rPr>
        <w:t xml:space="preserve"> which allow for the internalization of other people’s perspectives about themselves and about others (empathy) and the observation of rules (social self-discipline). </w:t>
      </w:r>
      <w:r w:rsidRPr="00B61948">
        <w:rPr>
          <w:b/>
          <w:bCs/>
          <w:sz w:val="36"/>
          <w:szCs w:val="36"/>
        </w:rPr>
        <w:fldChar w:fldCharType="begin"/>
      </w:r>
      <w:r w:rsidRPr="00B61948">
        <w:rPr>
          <w:b/>
          <w:bCs/>
          <w:sz w:val="36"/>
          <w:szCs w:val="36"/>
        </w:rPr>
        <w:instrText>HYPERLINK "https://dictionary.apa.org/role-theory"</w:instrText>
      </w:r>
      <w:r w:rsidRPr="00B61948">
        <w:rPr>
          <w:b/>
          <w:bCs/>
          <w:sz w:val="36"/>
          <w:szCs w:val="36"/>
        </w:rPr>
      </w:r>
      <w:r w:rsidRPr="00B61948">
        <w:rPr>
          <w:b/>
          <w:bCs/>
          <w:sz w:val="36"/>
          <w:szCs w:val="36"/>
        </w:rPr>
        <w:fldChar w:fldCharType="separate"/>
      </w:r>
    </w:p>
    <w:p w14:paraId="674EE3F9" w14:textId="3278A4BA" w:rsidR="00B61948" w:rsidRPr="00B61948" w:rsidRDefault="00B61948" w:rsidP="00B61948">
      <w:pPr>
        <w:rPr>
          <w:b/>
          <w:bCs/>
          <w:sz w:val="36"/>
          <w:szCs w:val="36"/>
        </w:rPr>
      </w:pPr>
      <w:r w:rsidRPr="00B61948">
        <w:rPr>
          <w:rStyle w:val="Hyperlink"/>
          <w:sz w:val="36"/>
          <w:szCs w:val="36"/>
        </w:rPr>
        <w:t>role theory</w:t>
      </w:r>
      <w:r w:rsidRPr="00B61948">
        <w:rPr>
          <w:sz w:val="36"/>
          <w:szCs w:val="36"/>
        </w:rPr>
        <w:fldChar w:fldCharType="end"/>
      </w:r>
    </w:p>
    <w:p w14:paraId="5A3920E2" w14:textId="59544744" w:rsidR="00B61948" w:rsidRDefault="00B61948" w:rsidP="00B61948">
      <w:pPr>
        <w:rPr>
          <w:sz w:val="36"/>
          <w:szCs w:val="36"/>
        </w:rPr>
      </w:pPr>
      <w:r w:rsidRPr="00B61948">
        <w:rPr>
          <w:sz w:val="36"/>
          <w:szCs w:val="36"/>
        </w:rPr>
        <w:t>a conceptual explanation of social behavior that assumes individuals’ actions are defined, in part, by the role they occupy in a relationship, such as father, daughter, group member, leader, employee, boss, and so on. The theory suggests that by enacting roles individuals establish exchange relationships with one another, building interdependence that is essential for social coordination. </w:t>
      </w:r>
    </w:p>
    <w:p w14:paraId="550A13D0" w14:textId="77777777" w:rsidR="00E24920" w:rsidRPr="00E24920" w:rsidRDefault="00E24920" w:rsidP="00E24920">
      <w:pPr>
        <w:rPr>
          <w:b/>
          <w:bCs/>
          <w:sz w:val="36"/>
          <w:szCs w:val="36"/>
        </w:rPr>
      </w:pPr>
      <w:r w:rsidRPr="00E24920">
        <w:rPr>
          <w:b/>
          <w:bCs/>
          <w:sz w:val="36"/>
          <w:szCs w:val="36"/>
        </w:rPr>
        <w:t>Game stage</w:t>
      </w:r>
    </w:p>
    <w:p w14:paraId="2D093384" w14:textId="78ECD684" w:rsidR="00E24920" w:rsidRDefault="00E24920" w:rsidP="00B61948">
      <w:pPr>
        <w:rPr>
          <w:sz w:val="36"/>
          <w:szCs w:val="36"/>
        </w:rPr>
      </w:pPr>
      <w:r>
        <w:rPr>
          <w:sz w:val="36"/>
          <w:szCs w:val="36"/>
        </w:rPr>
        <w:lastRenderedPageBreak/>
        <w:t>Multiple roles allow for collaboration also by comprehending the role of others.</w:t>
      </w:r>
      <w:r w:rsidR="00E3631F">
        <w:rPr>
          <w:sz w:val="36"/>
          <w:szCs w:val="36"/>
        </w:rPr>
        <w:t xml:space="preserve"> I converts to Me.</w:t>
      </w:r>
    </w:p>
    <w:p w14:paraId="46C07F2E" w14:textId="01BD1814" w:rsidR="00E3631F" w:rsidRPr="00E3631F" w:rsidRDefault="00E3631F" w:rsidP="00B61948">
      <w:pPr>
        <w:rPr>
          <w:b/>
          <w:bCs/>
          <w:sz w:val="36"/>
          <w:szCs w:val="36"/>
        </w:rPr>
      </w:pPr>
      <w:r w:rsidRPr="00E3631F">
        <w:rPr>
          <w:b/>
          <w:bCs/>
          <w:sz w:val="36"/>
          <w:szCs w:val="36"/>
        </w:rPr>
        <w:t>Role of Generalized Other</w:t>
      </w:r>
    </w:p>
    <w:p w14:paraId="2561A239" w14:textId="5E6DA259" w:rsidR="00E3631F" w:rsidRPr="00E56E6A" w:rsidRDefault="00E3631F" w:rsidP="00B61948">
      <w:pPr>
        <w:rPr>
          <w:sz w:val="36"/>
          <w:szCs w:val="36"/>
        </w:rPr>
      </w:pPr>
      <w:r>
        <w:rPr>
          <w:sz w:val="36"/>
          <w:szCs w:val="36"/>
        </w:rPr>
        <w:t>The individual assumes the attitudes</w:t>
      </w:r>
      <w:r w:rsidR="00CC64B0">
        <w:rPr>
          <w:sz w:val="36"/>
          <w:szCs w:val="36"/>
        </w:rPr>
        <w:t>, beliefs, values, norms, and mores</w:t>
      </w:r>
      <w:r>
        <w:rPr>
          <w:sz w:val="36"/>
          <w:szCs w:val="36"/>
        </w:rPr>
        <w:t xml:space="preserve"> of the community</w:t>
      </w:r>
      <w:r w:rsidR="00CC64B0">
        <w:rPr>
          <w:sz w:val="36"/>
          <w:szCs w:val="36"/>
        </w:rPr>
        <w:t>. Internalization of how the community or society at large view the individual.</w:t>
      </w:r>
    </w:p>
    <w:p w14:paraId="2DBCFDAC" w14:textId="5AF8FF92" w:rsidR="00E56E6A" w:rsidRDefault="00E56E6A">
      <w:pPr>
        <w:rPr>
          <w:sz w:val="36"/>
          <w:szCs w:val="36"/>
        </w:rPr>
      </w:pPr>
      <w:r w:rsidRPr="00E56E6A">
        <w:rPr>
          <w:b/>
          <w:bCs/>
          <w:sz w:val="36"/>
          <w:szCs w:val="36"/>
        </w:rPr>
        <w:t>Object relations schools</w:t>
      </w:r>
      <w:r>
        <w:rPr>
          <w:sz w:val="36"/>
          <w:szCs w:val="36"/>
        </w:rPr>
        <w:t xml:space="preserve"> were also relational (internal objects represent external ones)</w:t>
      </w:r>
    </w:p>
    <w:p w14:paraId="66D5D1DE" w14:textId="616D009A" w:rsidR="00B50722" w:rsidRDefault="00B50722">
      <w:pPr>
        <w:rPr>
          <w:sz w:val="36"/>
          <w:szCs w:val="36"/>
        </w:rPr>
      </w:pPr>
      <w:r>
        <w:rPr>
          <w:sz w:val="36"/>
          <w:szCs w:val="36"/>
        </w:rPr>
        <w:t>I=active component of the personality</w:t>
      </w:r>
    </w:p>
    <w:p w14:paraId="171A8914" w14:textId="616DF0FC" w:rsidR="00B50722" w:rsidRDefault="00B50722">
      <w:pPr>
        <w:rPr>
          <w:sz w:val="36"/>
          <w:szCs w:val="36"/>
        </w:rPr>
      </w:pPr>
      <w:r>
        <w:rPr>
          <w:sz w:val="36"/>
          <w:szCs w:val="36"/>
        </w:rPr>
        <w:t>Me=socialized and relational aspects of the personality (includes self-concept which reflects the way the individual is perceived by others)</w:t>
      </w:r>
    </w:p>
    <w:p w14:paraId="2B79976B" w14:textId="7ECE9B4E" w:rsidR="00FF5774" w:rsidRDefault="00FF5774">
      <w:pPr>
        <w:rPr>
          <w:sz w:val="36"/>
          <w:szCs w:val="36"/>
        </w:rPr>
      </w:pPr>
      <w:r>
        <w:rPr>
          <w:sz w:val="36"/>
          <w:szCs w:val="36"/>
        </w:rPr>
        <w:t>I+Me=Self, personality</w:t>
      </w:r>
    </w:p>
    <w:p w14:paraId="3FCBE870" w14:textId="0A901F6E" w:rsidR="00F06428" w:rsidRDefault="00F06428">
      <w:pPr>
        <w:rPr>
          <w:sz w:val="36"/>
          <w:szCs w:val="36"/>
        </w:rPr>
      </w:pPr>
      <w:r>
        <w:rPr>
          <w:sz w:val="36"/>
          <w:szCs w:val="36"/>
        </w:rPr>
        <w:t xml:space="preserve">I </w:t>
      </w:r>
      <w:r w:rsidR="00FF5774">
        <w:rPr>
          <w:sz w:val="36"/>
          <w:szCs w:val="36"/>
        </w:rPr>
        <w:t>acts within context of</w:t>
      </w:r>
      <w:r>
        <w:rPr>
          <w:sz w:val="36"/>
          <w:szCs w:val="36"/>
        </w:rPr>
        <w:t xml:space="preserve"> Me: </w:t>
      </w:r>
      <w:r w:rsidR="00FF5774">
        <w:rPr>
          <w:sz w:val="36"/>
          <w:szCs w:val="36"/>
        </w:rPr>
        <w:t xml:space="preserve">it is </w:t>
      </w:r>
      <w:r>
        <w:rPr>
          <w:sz w:val="36"/>
          <w:szCs w:val="36"/>
        </w:rPr>
        <w:t xml:space="preserve">the way the individual reacts creatively </w:t>
      </w:r>
      <w:r w:rsidR="00FF5774">
        <w:rPr>
          <w:sz w:val="36"/>
          <w:szCs w:val="36"/>
        </w:rPr>
        <w:t xml:space="preserve">and constructs responses </w:t>
      </w:r>
      <w:r>
        <w:rPr>
          <w:sz w:val="36"/>
          <w:szCs w:val="36"/>
        </w:rPr>
        <w:t>to inputs from the environment</w:t>
      </w:r>
      <w:r w:rsidR="00CC221E">
        <w:rPr>
          <w:sz w:val="36"/>
          <w:szCs w:val="36"/>
        </w:rPr>
        <w:t xml:space="preserve"> (to the Me and the </w:t>
      </w:r>
      <w:r w:rsidR="00FF5774">
        <w:rPr>
          <w:sz w:val="36"/>
          <w:szCs w:val="36"/>
        </w:rPr>
        <w:t>S</w:t>
      </w:r>
      <w:r w:rsidR="00CC221E">
        <w:rPr>
          <w:sz w:val="36"/>
          <w:szCs w:val="36"/>
        </w:rPr>
        <w:t>elf)</w:t>
      </w:r>
    </w:p>
    <w:p w14:paraId="0BD173B8" w14:textId="09005277" w:rsidR="00F06428" w:rsidRDefault="00B50722" w:rsidP="00FF5774">
      <w:pPr>
        <w:rPr>
          <w:sz w:val="36"/>
          <w:szCs w:val="36"/>
        </w:rPr>
      </w:pPr>
      <w:r>
        <w:rPr>
          <w:sz w:val="36"/>
          <w:szCs w:val="36"/>
        </w:rPr>
        <w:t>Me disciplines the I</w:t>
      </w:r>
      <w:r w:rsidR="00F06428">
        <w:rPr>
          <w:sz w:val="36"/>
          <w:szCs w:val="36"/>
        </w:rPr>
        <w:t>, renders it prosocial, communal, and moral</w:t>
      </w:r>
    </w:p>
    <w:p w14:paraId="5A67684F" w14:textId="512FABAF" w:rsidR="00FF5774" w:rsidRDefault="00FF5774" w:rsidP="00FF5774">
      <w:pPr>
        <w:rPr>
          <w:sz w:val="36"/>
          <w:szCs w:val="36"/>
        </w:rPr>
      </w:pPr>
      <w:r>
        <w:rPr>
          <w:sz w:val="36"/>
          <w:szCs w:val="36"/>
        </w:rPr>
        <w:t>When I and Me fuse, there is exaltation (comparable to oceanic feeling or narcissistic elation): in religion, patriotism, team work, aesthetic experience</w:t>
      </w:r>
    </w:p>
    <w:p w14:paraId="47410A0C" w14:textId="41DE2192" w:rsidR="00207589" w:rsidRPr="00207589" w:rsidRDefault="00FF5774" w:rsidP="00207589">
      <w:pPr>
        <w:rPr>
          <w:rStyle w:val="Hyperlink"/>
          <w:b/>
          <w:bCs/>
          <w:sz w:val="36"/>
          <w:szCs w:val="36"/>
        </w:rPr>
      </w:pPr>
      <w:r w:rsidRPr="00207589">
        <w:rPr>
          <w:b/>
          <w:bCs/>
          <w:sz w:val="36"/>
          <w:szCs w:val="36"/>
        </w:rPr>
        <w:t>Narcissism</w:t>
      </w:r>
      <w:r>
        <w:rPr>
          <w:sz w:val="36"/>
          <w:szCs w:val="36"/>
        </w:rPr>
        <w:t>: No I, just Me that has to be constantly regenerated on the fly</w:t>
      </w:r>
      <w:r w:rsidR="00207589">
        <w:rPr>
          <w:sz w:val="36"/>
          <w:szCs w:val="36"/>
        </w:rPr>
        <w:t xml:space="preserve">. </w:t>
      </w:r>
      <w:r w:rsidR="00207589" w:rsidRPr="00207589">
        <w:rPr>
          <w:b/>
          <w:bCs/>
          <w:sz w:val="36"/>
          <w:szCs w:val="36"/>
        </w:rPr>
        <w:t>Extreme conformity and people-pleasing</w:t>
      </w:r>
      <w:r w:rsidR="00207589">
        <w:rPr>
          <w:sz w:val="36"/>
          <w:szCs w:val="36"/>
        </w:rPr>
        <w:t xml:space="preserve"> are also all Me, no I. These conditions involve brittle persona.</w:t>
      </w:r>
      <w:r w:rsidR="00207589" w:rsidRPr="00207589">
        <w:rPr>
          <w:b/>
          <w:bCs/>
          <w:sz w:val="36"/>
          <w:szCs w:val="36"/>
        </w:rPr>
        <w:fldChar w:fldCharType="begin"/>
      </w:r>
      <w:r w:rsidR="00207589" w:rsidRPr="00207589">
        <w:rPr>
          <w:b/>
          <w:bCs/>
          <w:sz w:val="36"/>
          <w:szCs w:val="36"/>
        </w:rPr>
        <w:instrText>HYPERLINK "https://dictionary.apa.org/persona"</w:instrText>
      </w:r>
      <w:r w:rsidR="00207589" w:rsidRPr="00207589">
        <w:rPr>
          <w:b/>
          <w:bCs/>
          <w:sz w:val="36"/>
          <w:szCs w:val="36"/>
        </w:rPr>
      </w:r>
      <w:r w:rsidR="00207589" w:rsidRPr="00207589">
        <w:rPr>
          <w:b/>
          <w:bCs/>
          <w:sz w:val="36"/>
          <w:szCs w:val="36"/>
        </w:rPr>
        <w:fldChar w:fldCharType="separate"/>
      </w:r>
    </w:p>
    <w:p w14:paraId="252B5649" w14:textId="77777777" w:rsidR="00207589" w:rsidRPr="00207589" w:rsidRDefault="00207589" w:rsidP="00207589">
      <w:pPr>
        <w:rPr>
          <w:rStyle w:val="Hyperlink"/>
          <w:b/>
          <w:bCs/>
          <w:sz w:val="36"/>
          <w:szCs w:val="36"/>
        </w:rPr>
      </w:pPr>
      <w:r w:rsidRPr="00207589">
        <w:rPr>
          <w:rStyle w:val="Hyperlink"/>
          <w:sz w:val="36"/>
          <w:szCs w:val="36"/>
        </w:rPr>
        <w:lastRenderedPageBreak/>
        <w:t>persona</w:t>
      </w:r>
    </w:p>
    <w:p w14:paraId="735FA6DA" w14:textId="01BABC61" w:rsidR="00207589" w:rsidRDefault="00207589" w:rsidP="00207589">
      <w:pPr>
        <w:rPr>
          <w:sz w:val="36"/>
          <w:szCs w:val="36"/>
        </w:rPr>
      </w:pPr>
      <w:r w:rsidRPr="00207589">
        <w:rPr>
          <w:sz w:val="36"/>
          <w:szCs w:val="36"/>
        </w:rPr>
        <w:fldChar w:fldCharType="end"/>
      </w:r>
      <w:r w:rsidRPr="00207589">
        <w:rPr>
          <w:i/>
          <w:iCs/>
          <w:sz w:val="36"/>
          <w:szCs w:val="36"/>
        </w:rPr>
        <w:t>n.</w:t>
      </w:r>
      <w:r w:rsidRPr="00207589">
        <w:rPr>
          <w:sz w:val="36"/>
          <w:szCs w:val="36"/>
        </w:rPr>
        <w:t> in the </w:t>
      </w:r>
      <w:hyperlink r:id="rId11" w:history="1">
        <w:r w:rsidRPr="00207589">
          <w:rPr>
            <w:rStyle w:val="Hyperlink"/>
            <w:sz w:val="36"/>
            <w:szCs w:val="36"/>
          </w:rPr>
          <w:t>analytic psychology</w:t>
        </w:r>
      </w:hyperlink>
      <w:r w:rsidRPr="00207589">
        <w:rPr>
          <w:sz w:val="36"/>
          <w:szCs w:val="36"/>
        </w:rPr>
        <w:t> of Carl Jung, the public face an individual presents to the outside world, in contrast to more deeply rooted and authentic personality characteristics. This sense has now passed into popular usage. The term is taken from the mask worn by actors in Roman antiquity.</w:t>
      </w:r>
    </w:p>
    <w:p w14:paraId="798FDAF9" w14:textId="709DB220" w:rsidR="00207589" w:rsidRPr="00207589" w:rsidRDefault="00207589" w:rsidP="00207589">
      <w:pPr>
        <w:rPr>
          <w:b/>
          <w:bCs/>
          <w:sz w:val="36"/>
          <w:szCs w:val="36"/>
        </w:rPr>
      </w:pPr>
      <w:r w:rsidRPr="00207589">
        <w:rPr>
          <w:b/>
          <w:bCs/>
          <w:sz w:val="36"/>
          <w:szCs w:val="36"/>
        </w:rPr>
        <w:t>Erving Goffman</w:t>
      </w:r>
    </w:p>
    <w:p w14:paraId="36852B4A" w14:textId="4D8A6DF5" w:rsidR="00207589" w:rsidRDefault="00207589" w:rsidP="00207589">
      <w:pPr>
        <w:rPr>
          <w:sz w:val="36"/>
          <w:szCs w:val="36"/>
        </w:rPr>
      </w:pPr>
      <w:r w:rsidRPr="00207589">
        <w:rPr>
          <w:sz w:val="36"/>
          <w:szCs w:val="36"/>
        </w:rPr>
        <w:t>In his 1959 book, </w:t>
      </w:r>
      <w:r w:rsidRPr="00207589">
        <w:rPr>
          <w:i/>
          <w:iCs/>
          <w:sz w:val="36"/>
          <w:szCs w:val="36"/>
        </w:rPr>
        <w:t>The Presentation of Self in Everyday Life</w:t>
      </w:r>
      <w:r w:rsidRPr="00207589">
        <w:rPr>
          <w:sz w:val="36"/>
          <w:szCs w:val="36"/>
        </w:rPr>
        <w:t>, he reflected repeatedly on the masks that we all employ in face-to-face encounters. In social life, he wrote, we are all performers: “Behind many masks and many characters, each performer tends to wear a single look, a naked unsocialized look.” When the normal course of events is disrupted, people may get “an image of the man behind the mask.” </w:t>
      </w:r>
    </w:p>
    <w:p w14:paraId="4DED8B0C" w14:textId="7D70F5A8" w:rsidR="00207589" w:rsidRDefault="00207589" w:rsidP="00FF5774">
      <w:pPr>
        <w:rPr>
          <w:sz w:val="36"/>
          <w:szCs w:val="36"/>
        </w:rPr>
      </w:pPr>
      <w:r w:rsidRPr="00207589">
        <w:rPr>
          <w:b/>
          <w:bCs/>
          <w:sz w:val="36"/>
          <w:szCs w:val="36"/>
        </w:rPr>
        <w:t>Fusion of Me and I</w:t>
      </w:r>
      <w:r>
        <w:rPr>
          <w:sz w:val="36"/>
          <w:szCs w:val="36"/>
        </w:rPr>
        <w:t xml:space="preserve"> in daily life is pathological and dysfunctional (stasis, no dynamics)</w:t>
      </w:r>
    </w:p>
    <w:p w14:paraId="3D30AFC5" w14:textId="77777777" w:rsidR="00B50722" w:rsidRDefault="00B50722">
      <w:pPr>
        <w:rPr>
          <w:sz w:val="36"/>
          <w:szCs w:val="36"/>
        </w:rPr>
      </w:pPr>
      <w:r w:rsidRPr="00B50722">
        <w:rPr>
          <w:b/>
          <w:bCs/>
          <w:sz w:val="36"/>
          <w:szCs w:val="36"/>
        </w:rPr>
        <w:t>Jean Paul Sartre</w:t>
      </w:r>
      <w:r>
        <w:rPr>
          <w:sz w:val="36"/>
          <w:szCs w:val="36"/>
        </w:rPr>
        <w:t xml:space="preserve"> existential philosopher</w:t>
      </w:r>
    </w:p>
    <w:p w14:paraId="5306FA6F" w14:textId="25B5A4DA" w:rsidR="00B50722" w:rsidRDefault="00B50722">
      <w:pPr>
        <w:rPr>
          <w:sz w:val="36"/>
          <w:szCs w:val="36"/>
        </w:rPr>
      </w:pPr>
      <w:r>
        <w:rPr>
          <w:sz w:val="36"/>
          <w:szCs w:val="36"/>
        </w:rPr>
        <w:t xml:space="preserve">Freedom of choice (I) is meaningful only in a ritualized situation (Me) that can be resisted, confronted, or avoided. </w:t>
      </w:r>
    </w:p>
    <w:p w14:paraId="4D6EFDCC" w14:textId="2C3A7335" w:rsidR="00B50722" w:rsidRDefault="00B50722">
      <w:pPr>
        <w:rPr>
          <w:sz w:val="36"/>
          <w:szCs w:val="36"/>
        </w:rPr>
      </w:pPr>
      <w:r>
        <w:rPr>
          <w:sz w:val="36"/>
          <w:szCs w:val="36"/>
        </w:rPr>
        <w:t>Implies internal conflict between Me and I.</w:t>
      </w:r>
    </w:p>
    <w:p w14:paraId="3523F90C" w14:textId="4D0D1831" w:rsidR="00B50722" w:rsidRDefault="00B50722">
      <w:pPr>
        <w:rPr>
          <w:sz w:val="36"/>
          <w:szCs w:val="36"/>
        </w:rPr>
      </w:pPr>
      <w:r w:rsidRPr="00F06428">
        <w:rPr>
          <w:b/>
          <w:bCs/>
          <w:sz w:val="36"/>
          <w:szCs w:val="36"/>
        </w:rPr>
        <w:t>Sigmund Freud</w:t>
      </w:r>
      <w:r>
        <w:rPr>
          <w:sz w:val="36"/>
          <w:szCs w:val="36"/>
        </w:rPr>
        <w:t>, neurologist and father of psychoanalysis</w:t>
      </w:r>
    </w:p>
    <w:p w14:paraId="1155118E" w14:textId="7A647168" w:rsidR="00F06428" w:rsidRPr="00F06428" w:rsidRDefault="00B50722" w:rsidP="00F06428">
      <w:pPr>
        <w:rPr>
          <w:rStyle w:val="Hyperlink"/>
          <w:b/>
          <w:bCs/>
          <w:sz w:val="36"/>
          <w:szCs w:val="36"/>
        </w:rPr>
      </w:pPr>
      <w:r>
        <w:rPr>
          <w:sz w:val="36"/>
          <w:szCs w:val="36"/>
        </w:rPr>
        <w:t xml:space="preserve">Ego (I) and </w:t>
      </w:r>
      <w:r w:rsidR="00F06428">
        <w:rPr>
          <w:sz w:val="36"/>
          <w:szCs w:val="36"/>
        </w:rPr>
        <w:t>ego-</w:t>
      </w:r>
      <w:r>
        <w:rPr>
          <w:sz w:val="36"/>
          <w:szCs w:val="36"/>
        </w:rPr>
        <w:t>Censor</w:t>
      </w:r>
      <w:r w:rsidR="00F06428">
        <w:rPr>
          <w:sz w:val="36"/>
          <w:szCs w:val="36"/>
        </w:rPr>
        <w:t xml:space="preserve"> or conscience</w:t>
      </w:r>
      <w:r>
        <w:rPr>
          <w:sz w:val="36"/>
          <w:szCs w:val="36"/>
        </w:rPr>
        <w:t xml:space="preserve"> (Me)</w:t>
      </w:r>
      <w:r w:rsidR="00F06428" w:rsidRPr="00F06428">
        <w:rPr>
          <w:b/>
          <w:bCs/>
          <w:sz w:val="36"/>
          <w:szCs w:val="36"/>
        </w:rPr>
        <w:fldChar w:fldCharType="begin"/>
      </w:r>
      <w:r w:rsidR="00F06428" w:rsidRPr="00F06428">
        <w:rPr>
          <w:b/>
          <w:bCs/>
          <w:sz w:val="36"/>
          <w:szCs w:val="36"/>
        </w:rPr>
        <w:instrText>HYPERLINK "https://dictionary.apa.org/censor"</w:instrText>
      </w:r>
      <w:r w:rsidR="00F06428" w:rsidRPr="00F06428">
        <w:rPr>
          <w:b/>
          <w:bCs/>
          <w:sz w:val="36"/>
          <w:szCs w:val="36"/>
        </w:rPr>
      </w:r>
      <w:r w:rsidR="00F06428" w:rsidRPr="00F06428">
        <w:rPr>
          <w:b/>
          <w:bCs/>
          <w:sz w:val="36"/>
          <w:szCs w:val="36"/>
        </w:rPr>
        <w:fldChar w:fldCharType="separate"/>
      </w:r>
    </w:p>
    <w:p w14:paraId="078F3507" w14:textId="77777777" w:rsidR="00F06428" w:rsidRPr="00F06428" w:rsidRDefault="00F06428" w:rsidP="00F06428">
      <w:pPr>
        <w:rPr>
          <w:rStyle w:val="Hyperlink"/>
          <w:b/>
          <w:bCs/>
          <w:sz w:val="36"/>
          <w:szCs w:val="36"/>
        </w:rPr>
      </w:pPr>
      <w:r w:rsidRPr="00F06428">
        <w:rPr>
          <w:rStyle w:val="Hyperlink"/>
          <w:sz w:val="36"/>
          <w:szCs w:val="36"/>
        </w:rPr>
        <w:t>censor</w:t>
      </w:r>
    </w:p>
    <w:p w14:paraId="6A03FE98" w14:textId="19E82873" w:rsidR="00F06428" w:rsidRPr="00F06428" w:rsidRDefault="00F06428" w:rsidP="00F06428">
      <w:pPr>
        <w:rPr>
          <w:sz w:val="36"/>
          <w:szCs w:val="36"/>
        </w:rPr>
      </w:pPr>
      <w:r w:rsidRPr="00F06428">
        <w:rPr>
          <w:sz w:val="36"/>
          <w:szCs w:val="36"/>
        </w:rPr>
        <w:lastRenderedPageBreak/>
        <w:fldChar w:fldCharType="end"/>
      </w:r>
      <w:r w:rsidRPr="00F06428">
        <w:rPr>
          <w:i/>
          <w:iCs/>
          <w:sz w:val="36"/>
          <w:szCs w:val="36"/>
        </w:rPr>
        <w:t>n.</w:t>
      </w:r>
      <w:r w:rsidRPr="00F06428">
        <w:rPr>
          <w:sz w:val="36"/>
          <w:szCs w:val="36"/>
        </w:rPr>
        <w:t> in psychoanalytic theory, the mental agency, located in the </w:t>
      </w:r>
      <w:hyperlink r:id="rId12" w:history="1">
        <w:r w:rsidRPr="00F06428">
          <w:rPr>
            <w:rStyle w:val="Hyperlink"/>
            <w:sz w:val="36"/>
            <w:szCs w:val="36"/>
          </w:rPr>
          <w:t>preconscious</w:t>
        </w:r>
      </w:hyperlink>
      <w:r w:rsidRPr="00F06428">
        <w:rPr>
          <w:sz w:val="36"/>
          <w:szCs w:val="36"/>
        </w:rPr>
        <w:t>, that is responsible for </w:t>
      </w:r>
      <w:hyperlink r:id="rId13" w:history="1">
        <w:r w:rsidRPr="00F06428">
          <w:rPr>
            <w:rStyle w:val="Hyperlink"/>
            <w:sz w:val="36"/>
            <w:szCs w:val="36"/>
          </w:rPr>
          <w:t>repression</w:t>
        </w:r>
      </w:hyperlink>
      <w:r w:rsidRPr="00F06428">
        <w:rPr>
          <w:sz w:val="36"/>
          <w:szCs w:val="36"/>
        </w:rPr>
        <w:t>. The censor is posited to determine which wishes, thoughts, and ideas may enter consciousness and which must be kept unconscious because they violate one’s conscience or society’s standards or are in conflict with other wishes or perceptions, or because the affect associated with them is disturbing or overwhelming. The censor is also posited to be responsible for the distortion of wishes that occurs in dreams (see </w:t>
      </w:r>
      <w:hyperlink r:id="rId14" w:history="1">
        <w:r w:rsidRPr="00F06428">
          <w:rPr>
            <w:rStyle w:val="Hyperlink"/>
            <w:sz w:val="36"/>
            <w:szCs w:val="36"/>
          </w:rPr>
          <w:t>dream censorship</w:t>
        </w:r>
      </w:hyperlink>
      <w:r w:rsidRPr="00F06428">
        <w:rPr>
          <w:sz w:val="36"/>
          <w:szCs w:val="36"/>
        </w:rPr>
        <w:t>). The idea was introduced in the early writings of Sigmund Freud, who later developed it into the concept of the </w:t>
      </w:r>
      <w:hyperlink r:id="rId15" w:history="1">
        <w:r w:rsidRPr="00F06428">
          <w:rPr>
            <w:rStyle w:val="Hyperlink"/>
            <w:sz w:val="36"/>
            <w:szCs w:val="36"/>
          </w:rPr>
          <w:t>superego</w:t>
        </w:r>
      </w:hyperlink>
      <w:r w:rsidRPr="00F06428">
        <w:rPr>
          <w:sz w:val="36"/>
          <w:szCs w:val="36"/>
        </w:rPr>
        <w:t>. </w:t>
      </w:r>
    </w:p>
    <w:p w14:paraId="53B975A1" w14:textId="2C7A8A5B" w:rsidR="00F06428" w:rsidRPr="00A81AA2" w:rsidRDefault="00A81AA2">
      <w:pPr>
        <w:rPr>
          <w:b/>
          <w:bCs/>
          <w:sz w:val="36"/>
          <w:szCs w:val="36"/>
        </w:rPr>
      </w:pPr>
      <w:r w:rsidRPr="00A81AA2">
        <w:rPr>
          <w:b/>
          <w:bCs/>
          <w:sz w:val="36"/>
          <w:szCs w:val="36"/>
        </w:rPr>
        <w:t>Mead concept of dissociation</w:t>
      </w:r>
    </w:p>
    <w:p w14:paraId="0072E1FD" w14:textId="77777777" w:rsidR="00A81AA2" w:rsidRDefault="00A81AA2">
      <w:pPr>
        <w:rPr>
          <w:sz w:val="36"/>
          <w:szCs w:val="36"/>
        </w:rPr>
      </w:pPr>
      <w:r w:rsidRPr="00A81AA2">
        <w:rPr>
          <w:sz w:val="36"/>
          <w:szCs w:val="36"/>
        </w:rPr>
        <w:t xml:space="preserve">Various </w:t>
      </w:r>
      <w:r>
        <w:rPr>
          <w:sz w:val="36"/>
          <w:szCs w:val="36"/>
        </w:rPr>
        <w:t>selves are responsive to a variety of social situations and reactions. Personality can break up to multiple Is and Mes.</w:t>
      </w:r>
    </w:p>
    <w:p w14:paraId="30A6B7B8" w14:textId="07199C76" w:rsidR="00A81AA2" w:rsidRPr="00125702" w:rsidRDefault="00A81AA2">
      <w:pPr>
        <w:rPr>
          <w:b/>
          <w:bCs/>
          <w:sz w:val="36"/>
          <w:szCs w:val="36"/>
        </w:rPr>
      </w:pPr>
      <w:r w:rsidRPr="00125702">
        <w:rPr>
          <w:b/>
          <w:bCs/>
          <w:sz w:val="36"/>
          <w:szCs w:val="36"/>
        </w:rPr>
        <w:t>Watch the IPAM Personality Theory playlist on YouTube</w:t>
      </w:r>
    </w:p>
    <w:p w14:paraId="5830698B" w14:textId="61639CD9" w:rsidR="00A81AA2" w:rsidRDefault="00125702">
      <w:pPr>
        <w:rPr>
          <w:sz w:val="36"/>
          <w:szCs w:val="36"/>
        </w:rPr>
      </w:pPr>
      <w:hyperlink r:id="rId16" w:history="1">
        <w:r w:rsidRPr="00101D5E">
          <w:rPr>
            <w:rStyle w:val="Hyperlink"/>
            <w:sz w:val="36"/>
            <w:szCs w:val="36"/>
          </w:rPr>
          <w:t>https://www.youtube.com/playlist?list=PLsh_y_ett4o0VYIVKD2egsVj28nMVHiNl</w:t>
        </w:r>
      </w:hyperlink>
    </w:p>
    <w:p w14:paraId="535B8AEB" w14:textId="77777777" w:rsidR="00125702" w:rsidRDefault="00A81AA2" w:rsidP="00A81AA2">
      <w:pPr>
        <w:rPr>
          <w:sz w:val="36"/>
          <w:szCs w:val="36"/>
        </w:rPr>
      </w:pPr>
      <w:hyperlink r:id="rId17" w:tooltip="Walt Whitman" w:history="1">
        <w:r w:rsidRPr="00A81AA2">
          <w:rPr>
            <w:rStyle w:val="Hyperlink"/>
            <w:sz w:val="36"/>
            <w:szCs w:val="36"/>
          </w:rPr>
          <w:t>Walt Whitman</w:t>
        </w:r>
      </w:hyperlink>
      <w:r w:rsidRPr="00A81AA2">
        <w:rPr>
          <w:sz w:val="36"/>
          <w:szCs w:val="36"/>
        </w:rPr>
        <w:t> 'marks off the impulsive "I", the natural, existential aspect of the self, from critical sanction. It is the cultured self, the "me", in Mead's terms, that needs re-mediation'</w:t>
      </w:r>
    </w:p>
    <w:p w14:paraId="56014E49" w14:textId="77777777" w:rsidR="00125702" w:rsidRPr="00125702" w:rsidRDefault="00125702" w:rsidP="00125702">
      <w:pPr>
        <w:rPr>
          <w:b/>
          <w:bCs/>
          <w:sz w:val="36"/>
          <w:szCs w:val="36"/>
        </w:rPr>
      </w:pPr>
      <w:r w:rsidRPr="00125702">
        <w:rPr>
          <w:b/>
          <w:bCs/>
          <w:sz w:val="36"/>
          <w:szCs w:val="36"/>
        </w:rPr>
        <w:t>Multiple self-states</w:t>
      </w:r>
    </w:p>
    <w:p w14:paraId="5427648A" w14:textId="3CC6EB09" w:rsidR="00125702" w:rsidRPr="00125702" w:rsidRDefault="00125702" w:rsidP="00125702">
      <w:pPr>
        <w:rPr>
          <w:rStyle w:val="Hyperlink"/>
          <w:b/>
          <w:bCs/>
          <w:sz w:val="36"/>
          <w:szCs w:val="36"/>
        </w:rPr>
      </w:pPr>
      <w:r w:rsidRPr="00125702">
        <w:rPr>
          <w:sz w:val="36"/>
          <w:szCs w:val="36"/>
        </w:rPr>
        <w:t>Within the context of </w:t>
      </w:r>
      <w:hyperlink r:id="rId18" w:tooltip="Self-organization" w:history="1">
        <w:r w:rsidRPr="00125702">
          <w:rPr>
            <w:rStyle w:val="Hyperlink"/>
            <w:sz w:val="36"/>
            <w:szCs w:val="36"/>
          </w:rPr>
          <w:t>self-organization</w:t>
        </w:r>
      </w:hyperlink>
      <w:r w:rsidRPr="00125702">
        <w:rPr>
          <w:sz w:val="36"/>
          <w:szCs w:val="36"/>
        </w:rPr>
        <w:t> of </w:t>
      </w:r>
      <w:hyperlink r:id="rId19" w:tooltip="Systems theory" w:history="1">
        <w:r w:rsidRPr="00125702">
          <w:rPr>
            <w:rStyle w:val="Hyperlink"/>
            <w:sz w:val="36"/>
            <w:szCs w:val="36"/>
          </w:rPr>
          <w:t>systems theory</w:t>
        </w:r>
      </w:hyperlink>
      <w:r w:rsidRPr="00125702">
        <w:rPr>
          <w:sz w:val="36"/>
          <w:szCs w:val="36"/>
        </w:rPr>
        <w:t>, Bromberg highlighted the role of </w:t>
      </w:r>
      <w:hyperlink r:id="rId20" w:tooltip="Complex post-traumatic stress disorder" w:history="1">
        <w:r w:rsidRPr="00125702">
          <w:rPr>
            <w:rStyle w:val="Hyperlink"/>
            <w:sz w:val="36"/>
            <w:szCs w:val="36"/>
          </w:rPr>
          <w:t>developmental trauma</w:t>
        </w:r>
      </w:hyperlink>
      <w:r w:rsidRPr="00125702">
        <w:rPr>
          <w:sz w:val="36"/>
          <w:szCs w:val="36"/>
        </w:rPr>
        <w:t> in shame-based </w:t>
      </w:r>
      <w:hyperlink r:id="rId21" w:tooltip="Dissociative" w:history="1">
        <w:r w:rsidRPr="00125702">
          <w:rPr>
            <w:rStyle w:val="Hyperlink"/>
            <w:sz w:val="36"/>
            <w:szCs w:val="36"/>
          </w:rPr>
          <w:t>dissociative</w:t>
        </w:r>
      </w:hyperlink>
      <w:r w:rsidRPr="00125702">
        <w:rPr>
          <w:sz w:val="36"/>
          <w:szCs w:val="36"/>
        </w:rPr>
        <w:t xml:space="preserve"> processes and its impact on </w:t>
      </w:r>
      <w:r w:rsidRPr="00125702">
        <w:rPr>
          <w:sz w:val="36"/>
          <w:szCs w:val="36"/>
        </w:rPr>
        <w:lastRenderedPageBreak/>
        <w:t>relatedness.</w:t>
      </w:r>
      <w:r w:rsidRPr="00125702">
        <w:rPr>
          <w:sz w:val="36"/>
          <w:szCs w:val="36"/>
        </w:rPr>
        <w:t xml:space="preserve"> </w:t>
      </w:r>
      <w:r w:rsidRPr="00125702">
        <w:rPr>
          <w:sz w:val="36"/>
          <w:szCs w:val="36"/>
        </w:rPr>
        <w:t>He also developed the vernacular for the multiplicity of self-states to describe these processes</w:t>
      </w:r>
      <w:r w:rsidRPr="00125702">
        <w:rPr>
          <w:b/>
          <w:bCs/>
          <w:sz w:val="36"/>
          <w:szCs w:val="36"/>
        </w:rPr>
        <w:fldChar w:fldCharType="begin"/>
      </w:r>
      <w:r w:rsidRPr="00125702">
        <w:rPr>
          <w:b/>
          <w:bCs/>
          <w:sz w:val="36"/>
          <w:szCs w:val="36"/>
        </w:rPr>
        <w:instrText>HYPERLINK "https://dictionary.apa.org/social-image"</w:instrText>
      </w:r>
      <w:r w:rsidRPr="00125702">
        <w:rPr>
          <w:b/>
          <w:bCs/>
          <w:sz w:val="36"/>
          <w:szCs w:val="36"/>
        </w:rPr>
      </w:r>
      <w:r w:rsidRPr="00125702">
        <w:rPr>
          <w:b/>
          <w:bCs/>
          <w:sz w:val="36"/>
          <w:szCs w:val="36"/>
        </w:rPr>
        <w:fldChar w:fldCharType="separate"/>
      </w:r>
    </w:p>
    <w:p w14:paraId="334E5B17" w14:textId="36339029" w:rsidR="00125702" w:rsidRPr="00125702" w:rsidRDefault="00125702" w:rsidP="00125702">
      <w:pPr>
        <w:rPr>
          <w:b/>
          <w:bCs/>
          <w:sz w:val="36"/>
          <w:szCs w:val="36"/>
        </w:rPr>
      </w:pPr>
      <w:r w:rsidRPr="00125702">
        <w:rPr>
          <w:rStyle w:val="Hyperlink"/>
          <w:sz w:val="36"/>
          <w:szCs w:val="36"/>
        </w:rPr>
        <w:t>social image</w:t>
      </w:r>
      <w:r w:rsidRPr="00125702">
        <w:rPr>
          <w:sz w:val="36"/>
          <w:szCs w:val="36"/>
        </w:rPr>
        <w:fldChar w:fldCharType="end"/>
      </w:r>
    </w:p>
    <w:p w14:paraId="67904C91" w14:textId="50B095F5" w:rsidR="00125702" w:rsidRPr="00125702" w:rsidRDefault="00125702" w:rsidP="00125702">
      <w:pPr>
        <w:rPr>
          <w:rStyle w:val="Hyperlink"/>
          <w:b/>
          <w:bCs/>
          <w:sz w:val="36"/>
          <w:szCs w:val="36"/>
        </w:rPr>
      </w:pPr>
      <w:r w:rsidRPr="00125702">
        <w:rPr>
          <w:sz w:val="36"/>
          <w:szCs w:val="36"/>
        </w:rPr>
        <w:t>an individual’s public persona—that is, the identity or face presented to others in public contexts. </w:t>
      </w:r>
      <w:r w:rsidRPr="00125702">
        <w:rPr>
          <w:b/>
          <w:bCs/>
          <w:sz w:val="36"/>
          <w:szCs w:val="36"/>
        </w:rPr>
        <w:fldChar w:fldCharType="begin"/>
      </w:r>
      <w:r w:rsidRPr="00125702">
        <w:rPr>
          <w:b/>
          <w:bCs/>
          <w:sz w:val="36"/>
          <w:szCs w:val="36"/>
        </w:rPr>
        <w:instrText>HYPERLINK "https://dictionary.apa.org/facework"</w:instrText>
      </w:r>
      <w:r w:rsidRPr="00125702">
        <w:rPr>
          <w:b/>
          <w:bCs/>
          <w:sz w:val="36"/>
          <w:szCs w:val="36"/>
        </w:rPr>
      </w:r>
      <w:r w:rsidRPr="00125702">
        <w:rPr>
          <w:b/>
          <w:bCs/>
          <w:sz w:val="36"/>
          <w:szCs w:val="36"/>
        </w:rPr>
        <w:fldChar w:fldCharType="separate"/>
      </w:r>
    </w:p>
    <w:p w14:paraId="25D656BB" w14:textId="77777777" w:rsidR="00125702" w:rsidRPr="00125702" w:rsidRDefault="00125702" w:rsidP="00125702">
      <w:pPr>
        <w:rPr>
          <w:rStyle w:val="Hyperlink"/>
          <w:b/>
          <w:bCs/>
          <w:sz w:val="36"/>
          <w:szCs w:val="36"/>
        </w:rPr>
      </w:pPr>
      <w:r w:rsidRPr="00125702">
        <w:rPr>
          <w:rStyle w:val="Hyperlink"/>
          <w:sz w:val="36"/>
          <w:szCs w:val="36"/>
        </w:rPr>
        <w:t>facework</w:t>
      </w:r>
    </w:p>
    <w:p w14:paraId="18A414A7" w14:textId="52EE2FB3" w:rsidR="00125702" w:rsidRPr="00125702" w:rsidRDefault="00125702" w:rsidP="00125702">
      <w:pPr>
        <w:rPr>
          <w:sz w:val="36"/>
          <w:szCs w:val="36"/>
        </w:rPr>
      </w:pPr>
      <w:r w:rsidRPr="00125702">
        <w:rPr>
          <w:sz w:val="36"/>
          <w:szCs w:val="36"/>
        </w:rPr>
        <w:fldChar w:fldCharType="end"/>
      </w:r>
      <w:r w:rsidRPr="00125702">
        <w:rPr>
          <w:i/>
          <w:iCs/>
          <w:sz w:val="36"/>
          <w:szCs w:val="36"/>
        </w:rPr>
        <w:t>n.</w:t>
      </w:r>
    </w:p>
    <w:p w14:paraId="69B9197E" w14:textId="77777777" w:rsidR="00125702" w:rsidRPr="00125702" w:rsidRDefault="00125702" w:rsidP="00125702">
      <w:pPr>
        <w:numPr>
          <w:ilvl w:val="0"/>
          <w:numId w:val="7"/>
        </w:numPr>
        <w:rPr>
          <w:sz w:val="36"/>
          <w:szCs w:val="36"/>
        </w:rPr>
      </w:pPr>
      <w:r w:rsidRPr="00125702">
        <w:rPr>
          <w:sz w:val="36"/>
          <w:szCs w:val="36"/>
        </w:rPr>
        <w:t>in social interactions, a set of strategic behaviors by which people attempt to maintain both their own dignity (“face”) and that of the people with whom they are dealing. Facework strategies include politeness, deference, tact, avoidance of difficult subjects, and the use of half-truths and “white lies.” The conventions governing facework differ widely between cultures.</w:t>
      </w:r>
    </w:p>
    <w:p w14:paraId="55A4747B" w14:textId="5AEE57AC" w:rsidR="00125702" w:rsidRPr="00125702" w:rsidRDefault="00125702" w:rsidP="00692722">
      <w:pPr>
        <w:numPr>
          <w:ilvl w:val="0"/>
          <w:numId w:val="7"/>
        </w:numPr>
        <w:rPr>
          <w:rStyle w:val="Hyperlink"/>
          <w:b/>
          <w:bCs/>
          <w:sz w:val="36"/>
          <w:szCs w:val="36"/>
        </w:rPr>
      </w:pPr>
      <w:r w:rsidRPr="00125702">
        <w:rPr>
          <w:sz w:val="36"/>
          <w:szCs w:val="36"/>
        </w:rPr>
        <w:t>formal face-to-face interactions between people engaged in business, politics, diplomacy, and other goal-directed activities. Such interactions may involve a certain amount of small talk and personal conversation as well as discussion of the official agenda.</w:t>
      </w:r>
      <w:r w:rsidRPr="00125702">
        <w:rPr>
          <w:b/>
          <w:bCs/>
          <w:sz w:val="36"/>
          <w:szCs w:val="36"/>
        </w:rPr>
        <w:fldChar w:fldCharType="begin"/>
      </w:r>
      <w:r w:rsidRPr="00125702">
        <w:rPr>
          <w:b/>
          <w:bCs/>
          <w:sz w:val="36"/>
          <w:szCs w:val="36"/>
        </w:rPr>
        <w:instrText>HYPERLINK "https://dictionary.apa.org/social-identity"</w:instrText>
      </w:r>
      <w:r w:rsidRPr="00125702">
        <w:rPr>
          <w:b/>
          <w:bCs/>
          <w:sz w:val="36"/>
          <w:szCs w:val="36"/>
        </w:rPr>
      </w:r>
      <w:r w:rsidRPr="00125702">
        <w:rPr>
          <w:b/>
          <w:bCs/>
          <w:sz w:val="36"/>
          <w:szCs w:val="36"/>
        </w:rPr>
        <w:fldChar w:fldCharType="separate"/>
      </w:r>
    </w:p>
    <w:p w14:paraId="50C581C3" w14:textId="2B723B8D" w:rsidR="00125702" w:rsidRPr="00125702" w:rsidRDefault="00125702" w:rsidP="00125702">
      <w:pPr>
        <w:rPr>
          <w:b/>
          <w:bCs/>
          <w:sz w:val="36"/>
          <w:szCs w:val="36"/>
        </w:rPr>
      </w:pPr>
      <w:r w:rsidRPr="00125702">
        <w:rPr>
          <w:rStyle w:val="Hyperlink"/>
          <w:sz w:val="36"/>
          <w:szCs w:val="36"/>
        </w:rPr>
        <w:t>social identity</w:t>
      </w:r>
      <w:r w:rsidRPr="00125702">
        <w:rPr>
          <w:sz w:val="36"/>
          <w:szCs w:val="36"/>
        </w:rPr>
        <w:fldChar w:fldCharType="end"/>
      </w:r>
    </w:p>
    <w:p w14:paraId="2B8FD316" w14:textId="77777777" w:rsidR="00125702" w:rsidRPr="00125702" w:rsidRDefault="00125702" w:rsidP="00125702">
      <w:pPr>
        <w:numPr>
          <w:ilvl w:val="0"/>
          <w:numId w:val="8"/>
        </w:numPr>
        <w:rPr>
          <w:sz w:val="36"/>
          <w:szCs w:val="36"/>
        </w:rPr>
      </w:pPr>
      <w:r w:rsidRPr="00125702">
        <w:rPr>
          <w:sz w:val="36"/>
          <w:szCs w:val="36"/>
        </w:rPr>
        <w:t xml:space="preserve">the personal qualities that one claims and displays to others so consistently that they are considered to be part of one’s essential, stable self. This public persona may be an accurate indicator of the private, personal self, but it </w:t>
      </w:r>
      <w:r w:rsidRPr="00125702">
        <w:rPr>
          <w:sz w:val="36"/>
          <w:szCs w:val="36"/>
        </w:rPr>
        <w:lastRenderedPageBreak/>
        <w:t>may also be a deliberately contrived image (see </w:t>
      </w:r>
      <w:hyperlink r:id="rId22" w:history="1">
        <w:r w:rsidRPr="00125702">
          <w:rPr>
            <w:rStyle w:val="Hyperlink"/>
            <w:sz w:val="36"/>
            <w:szCs w:val="36"/>
          </w:rPr>
          <w:t>social image</w:t>
        </w:r>
      </w:hyperlink>
      <w:r w:rsidRPr="00125702">
        <w:rPr>
          <w:sz w:val="36"/>
          <w:szCs w:val="36"/>
        </w:rPr>
        <w:t>).</w:t>
      </w:r>
    </w:p>
    <w:p w14:paraId="401D49C0" w14:textId="7A1D0A02" w:rsidR="00125702" w:rsidRPr="00125702" w:rsidRDefault="00125702" w:rsidP="00E243A4">
      <w:pPr>
        <w:numPr>
          <w:ilvl w:val="0"/>
          <w:numId w:val="8"/>
        </w:numPr>
        <w:rPr>
          <w:rStyle w:val="Hyperlink"/>
          <w:b/>
          <w:bCs/>
          <w:sz w:val="36"/>
          <w:szCs w:val="36"/>
        </w:rPr>
      </w:pPr>
      <w:r w:rsidRPr="00125702">
        <w:rPr>
          <w:sz w:val="36"/>
          <w:szCs w:val="36"/>
        </w:rPr>
        <w:t>in social psychology, the part of </w:t>
      </w:r>
      <w:hyperlink r:id="rId23" w:history="1">
        <w:r w:rsidRPr="00125702">
          <w:rPr>
            <w:rStyle w:val="Hyperlink"/>
            <w:sz w:val="36"/>
            <w:szCs w:val="36"/>
          </w:rPr>
          <w:t>self-concept</w:t>
        </w:r>
      </w:hyperlink>
      <w:r w:rsidRPr="00125702">
        <w:rPr>
          <w:sz w:val="36"/>
          <w:szCs w:val="36"/>
        </w:rPr>
        <w:t> that is derived from memberships in social groups or categories, ranging from family to nationality or race. Social identity is distinguished from the </w:t>
      </w:r>
      <w:hyperlink r:id="rId24" w:history="1">
        <w:r w:rsidRPr="00125702">
          <w:rPr>
            <w:rStyle w:val="Hyperlink"/>
            <w:sz w:val="36"/>
            <w:szCs w:val="36"/>
          </w:rPr>
          <w:t>public self</w:t>
        </w:r>
      </w:hyperlink>
      <w:r w:rsidRPr="00125702">
        <w:rPr>
          <w:sz w:val="36"/>
          <w:szCs w:val="36"/>
        </w:rPr>
        <w:t> and the </w:t>
      </w:r>
      <w:hyperlink r:id="rId25" w:history="1">
        <w:r w:rsidRPr="00125702">
          <w:rPr>
            <w:rStyle w:val="Hyperlink"/>
            <w:sz w:val="36"/>
            <w:szCs w:val="36"/>
          </w:rPr>
          <w:t>private self</w:t>
        </w:r>
      </w:hyperlink>
      <w:r w:rsidRPr="00125702">
        <w:rPr>
          <w:sz w:val="36"/>
          <w:szCs w:val="36"/>
        </w:rPr>
        <w:t>. Also called </w:t>
      </w:r>
      <w:r w:rsidRPr="00125702">
        <w:rPr>
          <w:b/>
          <w:bCs/>
          <w:sz w:val="36"/>
          <w:szCs w:val="36"/>
        </w:rPr>
        <w:t>collective self</w:t>
      </w:r>
      <w:r w:rsidRPr="00125702">
        <w:rPr>
          <w:sz w:val="36"/>
          <w:szCs w:val="36"/>
        </w:rPr>
        <w:t>.</w:t>
      </w:r>
      <w:r w:rsidRPr="00125702">
        <w:rPr>
          <w:b/>
          <w:bCs/>
          <w:sz w:val="36"/>
          <w:szCs w:val="36"/>
        </w:rPr>
        <w:fldChar w:fldCharType="begin"/>
      </w:r>
      <w:r w:rsidRPr="00125702">
        <w:rPr>
          <w:b/>
          <w:bCs/>
          <w:sz w:val="36"/>
          <w:szCs w:val="36"/>
        </w:rPr>
        <w:instrText>HYPERLINK "https://dictionary.apa.org/self-concept"</w:instrText>
      </w:r>
      <w:r w:rsidRPr="00125702">
        <w:rPr>
          <w:b/>
          <w:bCs/>
          <w:sz w:val="36"/>
          <w:szCs w:val="36"/>
        </w:rPr>
      </w:r>
      <w:r w:rsidRPr="00125702">
        <w:rPr>
          <w:b/>
          <w:bCs/>
          <w:sz w:val="36"/>
          <w:szCs w:val="36"/>
        </w:rPr>
        <w:fldChar w:fldCharType="separate"/>
      </w:r>
    </w:p>
    <w:p w14:paraId="148B9D59" w14:textId="4125C697" w:rsidR="00125702" w:rsidRPr="00125702" w:rsidRDefault="00125702" w:rsidP="00125702">
      <w:pPr>
        <w:rPr>
          <w:b/>
          <w:bCs/>
          <w:sz w:val="36"/>
          <w:szCs w:val="36"/>
        </w:rPr>
      </w:pPr>
      <w:r w:rsidRPr="00125702">
        <w:rPr>
          <w:rStyle w:val="Hyperlink"/>
          <w:sz w:val="36"/>
          <w:szCs w:val="36"/>
        </w:rPr>
        <w:t>self-concept</w:t>
      </w:r>
      <w:r w:rsidRPr="00125702">
        <w:rPr>
          <w:sz w:val="36"/>
          <w:szCs w:val="36"/>
        </w:rPr>
        <w:fldChar w:fldCharType="end"/>
      </w:r>
    </w:p>
    <w:p w14:paraId="4439AA2D" w14:textId="77777777" w:rsidR="00125702" w:rsidRPr="00125702" w:rsidRDefault="00125702" w:rsidP="00125702">
      <w:pPr>
        <w:rPr>
          <w:sz w:val="36"/>
          <w:szCs w:val="36"/>
        </w:rPr>
      </w:pPr>
      <w:r w:rsidRPr="00125702">
        <w:rPr>
          <w:i/>
          <w:iCs/>
          <w:sz w:val="36"/>
          <w:szCs w:val="36"/>
        </w:rPr>
        <w:t>n.</w:t>
      </w:r>
      <w:r w:rsidRPr="00125702">
        <w:rPr>
          <w:sz w:val="36"/>
          <w:szCs w:val="36"/>
        </w:rPr>
        <w:t> one’s description and evaluation of oneself, including psychological and physical characteristics, qualities, skills, roles and so forth. Self-concepts contribute to the individual’s sense of identity over time. The conscious representation of self-concept is dependent in part on nonconscious schematization of the self (see </w:t>
      </w:r>
      <w:hyperlink r:id="rId26" w:history="1">
        <w:r w:rsidRPr="00125702">
          <w:rPr>
            <w:rStyle w:val="Hyperlink"/>
            <w:sz w:val="36"/>
            <w:szCs w:val="36"/>
          </w:rPr>
          <w:t>schema</w:t>
        </w:r>
      </w:hyperlink>
      <w:r w:rsidRPr="00125702">
        <w:rPr>
          <w:sz w:val="36"/>
          <w:szCs w:val="36"/>
        </w:rPr>
        <w:t>). Although self-concepts are usually available to some degree to the consciousness, they may be inhibited from representation yet still influence judgment, mood, and behavioral patterns. Also called </w:t>
      </w:r>
      <w:r w:rsidRPr="00125702">
        <w:rPr>
          <w:b/>
          <w:bCs/>
          <w:sz w:val="36"/>
          <w:szCs w:val="36"/>
        </w:rPr>
        <w:t>self-appraisal</w:t>
      </w:r>
      <w:r w:rsidRPr="00125702">
        <w:rPr>
          <w:sz w:val="36"/>
          <w:szCs w:val="36"/>
        </w:rPr>
        <w:t>; </w:t>
      </w:r>
      <w:r w:rsidRPr="00125702">
        <w:rPr>
          <w:b/>
          <w:bCs/>
          <w:sz w:val="36"/>
          <w:szCs w:val="36"/>
        </w:rPr>
        <w:t>self-assessment</w:t>
      </w:r>
      <w:r w:rsidRPr="00125702">
        <w:rPr>
          <w:sz w:val="36"/>
          <w:szCs w:val="36"/>
        </w:rPr>
        <w:t>; </w:t>
      </w:r>
      <w:r w:rsidRPr="00125702">
        <w:rPr>
          <w:b/>
          <w:bCs/>
          <w:sz w:val="36"/>
          <w:szCs w:val="36"/>
        </w:rPr>
        <w:t>self-evaluation</w:t>
      </w:r>
      <w:r w:rsidRPr="00125702">
        <w:rPr>
          <w:sz w:val="36"/>
          <w:szCs w:val="36"/>
        </w:rPr>
        <w:t>; </w:t>
      </w:r>
      <w:r w:rsidRPr="00125702">
        <w:rPr>
          <w:b/>
          <w:bCs/>
          <w:sz w:val="36"/>
          <w:szCs w:val="36"/>
        </w:rPr>
        <w:t>self-rating</w:t>
      </w:r>
      <w:r w:rsidRPr="00125702">
        <w:rPr>
          <w:sz w:val="36"/>
          <w:szCs w:val="36"/>
        </w:rPr>
        <w:t>. </w:t>
      </w:r>
    </w:p>
    <w:p w14:paraId="65B4622E" w14:textId="77777777" w:rsidR="00125702" w:rsidRPr="00125702" w:rsidRDefault="00125702" w:rsidP="00125702">
      <w:pPr>
        <w:rPr>
          <w:sz w:val="36"/>
          <w:szCs w:val="36"/>
        </w:rPr>
      </w:pPr>
    </w:p>
    <w:p w14:paraId="2BED54E9" w14:textId="0574227B" w:rsidR="001568F7" w:rsidRPr="00A81AA2" w:rsidRDefault="001568F7" w:rsidP="00A81AA2">
      <w:pPr>
        <w:rPr>
          <w:sz w:val="36"/>
          <w:szCs w:val="36"/>
        </w:rPr>
      </w:pPr>
      <w:r w:rsidRPr="00A81AA2">
        <w:rPr>
          <w:sz w:val="36"/>
          <w:szCs w:val="36"/>
        </w:rPr>
        <w:br w:type="page"/>
      </w:r>
    </w:p>
    <w:p w14:paraId="3B43258C" w14:textId="1ED35194" w:rsidR="00885C6D" w:rsidRPr="00C92164" w:rsidRDefault="00885C6D" w:rsidP="00885C6D">
      <w:pPr>
        <w:rPr>
          <w:b/>
          <w:bCs/>
          <w:sz w:val="36"/>
          <w:szCs w:val="36"/>
        </w:rPr>
      </w:pPr>
      <w:r w:rsidRPr="00C92164">
        <w:rPr>
          <w:b/>
          <w:bCs/>
          <w:sz w:val="36"/>
          <w:szCs w:val="36"/>
        </w:rPr>
        <w:lastRenderedPageBreak/>
        <w:t>Erikson’s Stages of Psychosocial Development</w:t>
      </w:r>
    </w:p>
    <w:p w14:paraId="1A0448EC" w14:textId="77777777" w:rsidR="00885C6D" w:rsidRDefault="00885C6D" w:rsidP="00885C6D">
      <w:pPr>
        <w:rPr>
          <w:b/>
          <w:bCs/>
          <w:sz w:val="36"/>
          <w:szCs w:val="36"/>
        </w:rPr>
      </w:pPr>
    </w:p>
    <w:p w14:paraId="316E5024" w14:textId="77777777" w:rsidR="00885C6D" w:rsidRDefault="00885C6D" w:rsidP="00885C6D">
      <w:pPr>
        <w:rPr>
          <w:b/>
          <w:bCs/>
          <w:sz w:val="32"/>
          <w:szCs w:val="32"/>
        </w:rPr>
      </w:pPr>
      <w:r>
        <w:rPr>
          <w:b/>
          <w:bCs/>
          <w:sz w:val="32"/>
          <w:szCs w:val="32"/>
        </w:rPr>
        <w:t xml:space="preserve">Watch </w:t>
      </w:r>
      <w:r w:rsidRPr="0056311D">
        <w:rPr>
          <w:b/>
          <w:bCs/>
          <w:sz w:val="32"/>
          <w:szCs w:val="32"/>
        </w:rPr>
        <w:t>8 Life Crises (Erikson’s Stages of Psychosocial Development)</w:t>
      </w:r>
      <w:r>
        <w:rPr>
          <w:b/>
          <w:bCs/>
          <w:sz w:val="32"/>
          <w:szCs w:val="32"/>
        </w:rPr>
        <w:t xml:space="preserve"> </w:t>
      </w:r>
      <w:hyperlink r:id="rId27" w:history="1">
        <w:r w:rsidRPr="00E263E1">
          <w:rPr>
            <w:rStyle w:val="Hyperlink"/>
            <w:b/>
            <w:bCs/>
            <w:sz w:val="32"/>
            <w:szCs w:val="32"/>
          </w:rPr>
          <w:t>https://www.youtube.com/watch?v=bmZgzeVa88Y</w:t>
        </w:r>
      </w:hyperlink>
    </w:p>
    <w:p w14:paraId="700536B6" w14:textId="77777777" w:rsidR="00885C6D" w:rsidRDefault="00885C6D" w:rsidP="00885C6D">
      <w:pPr>
        <w:rPr>
          <w:b/>
          <w:bCs/>
          <w:sz w:val="36"/>
          <w:szCs w:val="36"/>
        </w:rPr>
      </w:pPr>
    </w:p>
    <w:p w14:paraId="1310E8D1" w14:textId="77777777" w:rsidR="00885C6D" w:rsidRPr="001F325E" w:rsidRDefault="00885C6D" w:rsidP="00885C6D">
      <w:pPr>
        <w:rPr>
          <w:sz w:val="36"/>
          <w:szCs w:val="36"/>
        </w:rPr>
      </w:pPr>
      <w:r w:rsidRPr="001F325E">
        <w:rPr>
          <w:sz w:val="36"/>
          <w:szCs w:val="36"/>
        </w:rPr>
        <w:t>the theory proposed by Erik Erikson that </w:t>
      </w:r>
      <w:hyperlink r:id="rId28" w:history="1">
        <w:r w:rsidRPr="001F325E">
          <w:rPr>
            <w:rStyle w:val="Hyperlink"/>
            <w:sz w:val="36"/>
            <w:szCs w:val="36"/>
          </w:rPr>
          <w:t>ego identity</w:t>
        </w:r>
      </w:hyperlink>
      <w:r w:rsidRPr="001F325E">
        <w:rPr>
          <w:sz w:val="36"/>
          <w:szCs w:val="36"/>
        </w:rPr>
        <w:t> is gradually achieved by facing goals and challenges during eight stages of development across the lifespan. The stages are (a) infancy: </w:t>
      </w:r>
      <w:hyperlink r:id="rId29" w:history="1">
        <w:r w:rsidRPr="001F325E">
          <w:rPr>
            <w:rStyle w:val="Hyperlink"/>
            <w:sz w:val="36"/>
            <w:szCs w:val="36"/>
          </w:rPr>
          <w:t>basic trust versus mistrust</w:t>
        </w:r>
      </w:hyperlink>
      <w:r w:rsidRPr="001F325E">
        <w:rPr>
          <w:sz w:val="36"/>
          <w:szCs w:val="36"/>
        </w:rPr>
        <w:t>; (b) toddler: </w:t>
      </w:r>
      <w:hyperlink r:id="rId30" w:history="1">
        <w:r w:rsidRPr="001F325E">
          <w:rPr>
            <w:rStyle w:val="Hyperlink"/>
            <w:sz w:val="36"/>
            <w:szCs w:val="36"/>
          </w:rPr>
          <w:t>autonomy versus shame and doubt</w:t>
        </w:r>
      </w:hyperlink>
      <w:r w:rsidRPr="001F325E">
        <w:rPr>
          <w:sz w:val="36"/>
          <w:szCs w:val="36"/>
        </w:rPr>
        <w:t>; (c) preschool age: </w:t>
      </w:r>
      <w:hyperlink r:id="rId31" w:history="1">
        <w:r w:rsidRPr="001F325E">
          <w:rPr>
            <w:rStyle w:val="Hyperlink"/>
            <w:sz w:val="36"/>
            <w:szCs w:val="36"/>
          </w:rPr>
          <w:t>initiative versus guilt</w:t>
        </w:r>
      </w:hyperlink>
      <w:r w:rsidRPr="001F325E">
        <w:rPr>
          <w:sz w:val="36"/>
          <w:szCs w:val="36"/>
        </w:rPr>
        <w:t>; (d) school age: </w:t>
      </w:r>
      <w:hyperlink r:id="rId32" w:history="1">
        <w:r w:rsidRPr="001F325E">
          <w:rPr>
            <w:rStyle w:val="Hyperlink"/>
            <w:sz w:val="36"/>
            <w:szCs w:val="36"/>
          </w:rPr>
          <w:t>industry versus inferiority</w:t>
        </w:r>
      </w:hyperlink>
      <w:r w:rsidRPr="001F325E">
        <w:rPr>
          <w:sz w:val="36"/>
          <w:szCs w:val="36"/>
        </w:rPr>
        <w:t>; (e) adolescence: </w:t>
      </w:r>
      <w:hyperlink r:id="rId33" w:history="1">
        <w:r w:rsidRPr="001F325E">
          <w:rPr>
            <w:rStyle w:val="Hyperlink"/>
            <w:sz w:val="36"/>
            <w:szCs w:val="36"/>
          </w:rPr>
          <w:t>identity versus identity confusion</w:t>
        </w:r>
      </w:hyperlink>
      <w:r w:rsidRPr="001F325E">
        <w:rPr>
          <w:sz w:val="36"/>
          <w:szCs w:val="36"/>
        </w:rPr>
        <w:t>; (f) young adulthood: </w:t>
      </w:r>
      <w:hyperlink r:id="rId34" w:history="1">
        <w:r w:rsidRPr="001F325E">
          <w:rPr>
            <w:rStyle w:val="Hyperlink"/>
            <w:sz w:val="36"/>
            <w:szCs w:val="36"/>
          </w:rPr>
          <w:t>intimacy versus isolation</w:t>
        </w:r>
      </w:hyperlink>
      <w:r w:rsidRPr="001F325E">
        <w:rPr>
          <w:sz w:val="36"/>
          <w:szCs w:val="36"/>
        </w:rPr>
        <w:t>; (g) middle age: </w:t>
      </w:r>
      <w:hyperlink r:id="rId35" w:history="1">
        <w:r w:rsidRPr="001F325E">
          <w:rPr>
            <w:rStyle w:val="Hyperlink"/>
            <w:sz w:val="36"/>
            <w:szCs w:val="36"/>
          </w:rPr>
          <w:t>generativity versus stagnation</w:t>
        </w:r>
      </w:hyperlink>
      <w:r w:rsidRPr="001F325E">
        <w:rPr>
          <w:sz w:val="36"/>
          <w:szCs w:val="36"/>
        </w:rPr>
        <w:t>; and (h) older adulthood: </w:t>
      </w:r>
      <w:hyperlink r:id="rId36" w:history="1">
        <w:r w:rsidRPr="001F325E">
          <w:rPr>
            <w:rStyle w:val="Hyperlink"/>
            <w:sz w:val="36"/>
            <w:szCs w:val="36"/>
          </w:rPr>
          <w:t>integrity versus despair</w:t>
        </w:r>
      </w:hyperlink>
      <w:r w:rsidRPr="001F325E">
        <w:rPr>
          <w:sz w:val="36"/>
          <w:szCs w:val="36"/>
        </w:rPr>
        <w:t>.</w:t>
      </w:r>
    </w:p>
    <w:p w14:paraId="0AC067C8" w14:textId="77777777" w:rsidR="00885C6D" w:rsidRDefault="00885C6D" w:rsidP="00885C6D">
      <w:pPr>
        <w:rPr>
          <w:b/>
          <w:bCs/>
          <w:sz w:val="36"/>
          <w:szCs w:val="36"/>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037"/>
        <w:gridCol w:w="3037"/>
        <w:gridCol w:w="3037"/>
      </w:tblGrid>
      <w:tr w:rsidR="00885C6D" w:rsidRPr="004D651D" w14:paraId="6C0012AC" w14:textId="77777777" w:rsidTr="00B963E5">
        <w:trPr>
          <w:trHeight w:val="99"/>
        </w:trPr>
        <w:tc>
          <w:tcPr>
            <w:tcW w:w="3037" w:type="dxa"/>
            <w:tcBorders>
              <w:top w:val="none" w:sz="6" w:space="0" w:color="auto"/>
              <w:bottom w:val="none" w:sz="6" w:space="0" w:color="auto"/>
              <w:right w:val="none" w:sz="6" w:space="0" w:color="auto"/>
            </w:tcBorders>
          </w:tcPr>
          <w:p w14:paraId="125A0C92" w14:textId="77777777" w:rsidR="00885C6D" w:rsidRPr="004D651D" w:rsidRDefault="00885C6D" w:rsidP="00B963E5">
            <w:pPr>
              <w:rPr>
                <w:sz w:val="32"/>
                <w:szCs w:val="32"/>
              </w:rPr>
            </w:pPr>
            <w:r>
              <w:br w:type="page"/>
            </w:r>
            <w:r w:rsidRPr="004D651D">
              <w:rPr>
                <w:b/>
                <w:bCs/>
                <w:sz w:val="32"/>
                <w:szCs w:val="32"/>
              </w:rPr>
              <w:t xml:space="preserve">Table 1.3 Erikson’s Psychosocial Stages Age range </w:t>
            </w:r>
          </w:p>
        </w:tc>
        <w:tc>
          <w:tcPr>
            <w:tcW w:w="3037" w:type="dxa"/>
            <w:tcBorders>
              <w:top w:val="none" w:sz="6" w:space="0" w:color="auto"/>
              <w:left w:val="none" w:sz="6" w:space="0" w:color="auto"/>
              <w:bottom w:val="none" w:sz="6" w:space="0" w:color="auto"/>
              <w:right w:val="none" w:sz="6" w:space="0" w:color="auto"/>
            </w:tcBorders>
          </w:tcPr>
          <w:p w14:paraId="23A0F743" w14:textId="77777777" w:rsidR="00885C6D" w:rsidRPr="004D651D" w:rsidRDefault="00885C6D" w:rsidP="00B963E5">
            <w:pPr>
              <w:rPr>
                <w:sz w:val="32"/>
                <w:szCs w:val="32"/>
              </w:rPr>
            </w:pPr>
            <w:r w:rsidRPr="004D651D">
              <w:rPr>
                <w:b/>
                <w:bCs/>
                <w:sz w:val="32"/>
                <w:szCs w:val="32"/>
              </w:rPr>
              <w:t xml:space="preserve">Psychosocial crisis </w:t>
            </w:r>
          </w:p>
        </w:tc>
        <w:tc>
          <w:tcPr>
            <w:tcW w:w="3037" w:type="dxa"/>
            <w:tcBorders>
              <w:top w:val="none" w:sz="6" w:space="0" w:color="auto"/>
              <w:left w:val="none" w:sz="6" w:space="0" w:color="auto"/>
              <w:bottom w:val="none" w:sz="6" w:space="0" w:color="auto"/>
            </w:tcBorders>
          </w:tcPr>
          <w:p w14:paraId="713A7DFC" w14:textId="77777777" w:rsidR="00885C6D" w:rsidRPr="004D651D" w:rsidRDefault="00885C6D" w:rsidP="00B963E5">
            <w:pPr>
              <w:rPr>
                <w:sz w:val="32"/>
                <w:szCs w:val="32"/>
              </w:rPr>
            </w:pPr>
            <w:r w:rsidRPr="004D651D">
              <w:rPr>
                <w:b/>
                <w:bCs/>
                <w:sz w:val="32"/>
                <w:szCs w:val="32"/>
              </w:rPr>
              <w:t xml:space="preserve">Positive resolution of crisis </w:t>
            </w:r>
          </w:p>
        </w:tc>
      </w:tr>
      <w:tr w:rsidR="00885C6D" w:rsidRPr="004D651D" w14:paraId="43D256A0" w14:textId="77777777" w:rsidTr="00B963E5">
        <w:trPr>
          <w:trHeight w:val="221"/>
        </w:trPr>
        <w:tc>
          <w:tcPr>
            <w:tcW w:w="3037" w:type="dxa"/>
            <w:tcBorders>
              <w:top w:val="none" w:sz="6" w:space="0" w:color="auto"/>
              <w:bottom w:val="none" w:sz="6" w:space="0" w:color="auto"/>
              <w:right w:val="none" w:sz="6" w:space="0" w:color="auto"/>
            </w:tcBorders>
          </w:tcPr>
          <w:p w14:paraId="59D94080" w14:textId="77777777" w:rsidR="00885C6D" w:rsidRPr="004D651D" w:rsidRDefault="00885C6D" w:rsidP="00B963E5">
            <w:pPr>
              <w:rPr>
                <w:sz w:val="32"/>
                <w:szCs w:val="32"/>
              </w:rPr>
            </w:pPr>
            <w:r w:rsidRPr="004D651D">
              <w:rPr>
                <w:sz w:val="32"/>
                <w:szCs w:val="32"/>
              </w:rPr>
              <w:t xml:space="preserve">Birth to 12 to </w:t>
            </w:r>
          </w:p>
          <w:p w14:paraId="7E8C5D9D" w14:textId="77777777" w:rsidR="00885C6D" w:rsidRPr="004D651D" w:rsidRDefault="00885C6D" w:rsidP="00B963E5">
            <w:pPr>
              <w:rPr>
                <w:sz w:val="32"/>
                <w:szCs w:val="32"/>
              </w:rPr>
            </w:pPr>
            <w:r w:rsidRPr="004D651D">
              <w:rPr>
                <w:sz w:val="32"/>
                <w:szCs w:val="32"/>
              </w:rPr>
              <w:t xml:space="preserve">18 months </w:t>
            </w:r>
          </w:p>
        </w:tc>
        <w:tc>
          <w:tcPr>
            <w:tcW w:w="3037" w:type="dxa"/>
            <w:tcBorders>
              <w:top w:val="none" w:sz="6" w:space="0" w:color="auto"/>
              <w:left w:val="none" w:sz="6" w:space="0" w:color="auto"/>
              <w:bottom w:val="none" w:sz="6" w:space="0" w:color="auto"/>
              <w:right w:val="none" w:sz="6" w:space="0" w:color="auto"/>
            </w:tcBorders>
          </w:tcPr>
          <w:p w14:paraId="69F05E8C" w14:textId="77777777" w:rsidR="00885C6D" w:rsidRPr="004D651D" w:rsidRDefault="00885C6D" w:rsidP="00B963E5">
            <w:pPr>
              <w:rPr>
                <w:sz w:val="32"/>
                <w:szCs w:val="32"/>
              </w:rPr>
            </w:pPr>
            <w:r w:rsidRPr="004D651D">
              <w:rPr>
                <w:sz w:val="32"/>
                <w:szCs w:val="32"/>
              </w:rPr>
              <w:t xml:space="preserve">Trust versus Mistrust </w:t>
            </w:r>
          </w:p>
        </w:tc>
        <w:tc>
          <w:tcPr>
            <w:tcW w:w="3037" w:type="dxa"/>
            <w:tcBorders>
              <w:top w:val="none" w:sz="6" w:space="0" w:color="auto"/>
              <w:left w:val="none" w:sz="6" w:space="0" w:color="auto"/>
              <w:bottom w:val="none" w:sz="6" w:space="0" w:color="auto"/>
            </w:tcBorders>
          </w:tcPr>
          <w:p w14:paraId="45680D48" w14:textId="77777777" w:rsidR="00885C6D" w:rsidRPr="004D651D" w:rsidRDefault="00885C6D" w:rsidP="00B963E5">
            <w:pPr>
              <w:rPr>
                <w:sz w:val="32"/>
                <w:szCs w:val="32"/>
              </w:rPr>
            </w:pPr>
            <w:r w:rsidRPr="004D651D">
              <w:rPr>
                <w:sz w:val="32"/>
                <w:szCs w:val="32"/>
              </w:rPr>
              <w:t xml:space="preserve">The child develops a feeling of trust in caregivers. </w:t>
            </w:r>
          </w:p>
        </w:tc>
      </w:tr>
      <w:tr w:rsidR="00885C6D" w:rsidRPr="004D651D" w14:paraId="0DC51A09" w14:textId="77777777" w:rsidTr="00B963E5">
        <w:trPr>
          <w:trHeight w:val="221"/>
        </w:trPr>
        <w:tc>
          <w:tcPr>
            <w:tcW w:w="3037" w:type="dxa"/>
            <w:tcBorders>
              <w:top w:val="none" w:sz="6" w:space="0" w:color="auto"/>
              <w:bottom w:val="none" w:sz="6" w:space="0" w:color="auto"/>
              <w:right w:val="none" w:sz="6" w:space="0" w:color="auto"/>
            </w:tcBorders>
          </w:tcPr>
          <w:p w14:paraId="77521F4C" w14:textId="77777777" w:rsidR="00885C6D" w:rsidRPr="004D651D" w:rsidRDefault="00885C6D" w:rsidP="00B963E5">
            <w:pPr>
              <w:rPr>
                <w:sz w:val="32"/>
                <w:szCs w:val="32"/>
              </w:rPr>
            </w:pPr>
            <w:r w:rsidRPr="004D651D">
              <w:rPr>
                <w:sz w:val="32"/>
                <w:szCs w:val="32"/>
              </w:rPr>
              <w:t xml:space="preserve">18 months to </w:t>
            </w:r>
          </w:p>
          <w:p w14:paraId="2487AB62" w14:textId="77777777" w:rsidR="00885C6D" w:rsidRPr="004D651D" w:rsidRDefault="00885C6D" w:rsidP="00B963E5">
            <w:pPr>
              <w:rPr>
                <w:sz w:val="32"/>
                <w:szCs w:val="32"/>
              </w:rPr>
            </w:pPr>
            <w:r w:rsidRPr="004D651D">
              <w:rPr>
                <w:sz w:val="32"/>
                <w:szCs w:val="32"/>
              </w:rPr>
              <w:t xml:space="preserve">3 years </w:t>
            </w:r>
          </w:p>
        </w:tc>
        <w:tc>
          <w:tcPr>
            <w:tcW w:w="3037" w:type="dxa"/>
            <w:tcBorders>
              <w:top w:val="none" w:sz="6" w:space="0" w:color="auto"/>
              <w:left w:val="none" w:sz="6" w:space="0" w:color="auto"/>
              <w:bottom w:val="none" w:sz="6" w:space="0" w:color="auto"/>
              <w:right w:val="none" w:sz="6" w:space="0" w:color="auto"/>
            </w:tcBorders>
          </w:tcPr>
          <w:p w14:paraId="03C6A359" w14:textId="77777777" w:rsidR="00885C6D" w:rsidRPr="004D651D" w:rsidRDefault="00885C6D" w:rsidP="00B963E5">
            <w:pPr>
              <w:rPr>
                <w:sz w:val="32"/>
                <w:szCs w:val="32"/>
              </w:rPr>
            </w:pPr>
            <w:r w:rsidRPr="004D651D">
              <w:rPr>
                <w:sz w:val="32"/>
                <w:szCs w:val="32"/>
              </w:rPr>
              <w:t xml:space="preserve">Autonomy versus Shame/Doubt </w:t>
            </w:r>
          </w:p>
        </w:tc>
        <w:tc>
          <w:tcPr>
            <w:tcW w:w="3037" w:type="dxa"/>
            <w:tcBorders>
              <w:top w:val="none" w:sz="6" w:space="0" w:color="auto"/>
              <w:left w:val="none" w:sz="6" w:space="0" w:color="auto"/>
              <w:bottom w:val="none" w:sz="6" w:space="0" w:color="auto"/>
            </w:tcBorders>
          </w:tcPr>
          <w:p w14:paraId="76755184" w14:textId="77777777" w:rsidR="00885C6D" w:rsidRPr="004D651D" w:rsidRDefault="00885C6D" w:rsidP="00B963E5">
            <w:pPr>
              <w:rPr>
                <w:sz w:val="32"/>
                <w:szCs w:val="32"/>
              </w:rPr>
            </w:pPr>
            <w:r w:rsidRPr="004D651D">
              <w:rPr>
                <w:sz w:val="32"/>
                <w:szCs w:val="32"/>
              </w:rPr>
              <w:t xml:space="preserve">The child learns what can and cannot be controlled and </w:t>
            </w:r>
            <w:r w:rsidRPr="004D651D">
              <w:rPr>
                <w:sz w:val="32"/>
                <w:szCs w:val="32"/>
              </w:rPr>
              <w:lastRenderedPageBreak/>
              <w:t xml:space="preserve">develops a sense of free will. </w:t>
            </w:r>
          </w:p>
        </w:tc>
      </w:tr>
      <w:tr w:rsidR="00885C6D" w:rsidRPr="004D651D" w14:paraId="539390FB" w14:textId="77777777" w:rsidTr="00B963E5">
        <w:trPr>
          <w:trHeight w:val="222"/>
        </w:trPr>
        <w:tc>
          <w:tcPr>
            <w:tcW w:w="3037" w:type="dxa"/>
            <w:tcBorders>
              <w:top w:val="none" w:sz="6" w:space="0" w:color="auto"/>
              <w:bottom w:val="none" w:sz="6" w:space="0" w:color="auto"/>
              <w:right w:val="none" w:sz="6" w:space="0" w:color="auto"/>
            </w:tcBorders>
          </w:tcPr>
          <w:p w14:paraId="5D848018" w14:textId="77777777" w:rsidR="00885C6D" w:rsidRPr="004D651D" w:rsidRDefault="00885C6D" w:rsidP="00B963E5">
            <w:pPr>
              <w:rPr>
                <w:sz w:val="32"/>
                <w:szCs w:val="32"/>
              </w:rPr>
            </w:pPr>
            <w:r w:rsidRPr="004D651D">
              <w:rPr>
                <w:sz w:val="32"/>
                <w:szCs w:val="32"/>
              </w:rPr>
              <w:lastRenderedPageBreak/>
              <w:t xml:space="preserve">3 to 6 years </w:t>
            </w:r>
          </w:p>
        </w:tc>
        <w:tc>
          <w:tcPr>
            <w:tcW w:w="3037" w:type="dxa"/>
            <w:tcBorders>
              <w:top w:val="none" w:sz="6" w:space="0" w:color="auto"/>
              <w:left w:val="none" w:sz="6" w:space="0" w:color="auto"/>
              <w:bottom w:val="none" w:sz="6" w:space="0" w:color="auto"/>
              <w:right w:val="none" w:sz="6" w:space="0" w:color="auto"/>
            </w:tcBorders>
          </w:tcPr>
          <w:p w14:paraId="3F32F4BB" w14:textId="77777777" w:rsidR="00885C6D" w:rsidRPr="004D651D" w:rsidRDefault="00885C6D" w:rsidP="00B963E5">
            <w:pPr>
              <w:rPr>
                <w:sz w:val="32"/>
                <w:szCs w:val="32"/>
              </w:rPr>
            </w:pPr>
            <w:r w:rsidRPr="004D651D">
              <w:rPr>
                <w:sz w:val="32"/>
                <w:szCs w:val="32"/>
              </w:rPr>
              <w:t xml:space="preserve">Initiative versus Guilt </w:t>
            </w:r>
          </w:p>
        </w:tc>
        <w:tc>
          <w:tcPr>
            <w:tcW w:w="3037" w:type="dxa"/>
            <w:tcBorders>
              <w:top w:val="none" w:sz="6" w:space="0" w:color="auto"/>
              <w:left w:val="none" w:sz="6" w:space="0" w:color="auto"/>
              <w:bottom w:val="none" w:sz="6" w:space="0" w:color="auto"/>
            </w:tcBorders>
          </w:tcPr>
          <w:p w14:paraId="20E385DF" w14:textId="77777777" w:rsidR="00885C6D" w:rsidRPr="004D651D" w:rsidRDefault="00885C6D" w:rsidP="00B963E5">
            <w:pPr>
              <w:rPr>
                <w:sz w:val="32"/>
                <w:szCs w:val="32"/>
              </w:rPr>
            </w:pPr>
            <w:r w:rsidRPr="004D651D">
              <w:rPr>
                <w:sz w:val="32"/>
                <w:szCs w:val="32"/>
              </w:rPr>
              <w:t xml:space="preserve">The child learns to become independent by exploring, manipulating, and taking action. </w:t>
            </w:r>
          </w:p>
        </w:tc>
      </w:tr>
      <w:tr w:rsidR="00885C6D" w:rsidRPr="004D651D" w14:paraId="2685ACC4" w14:textId="77777777" w:rsidTr="00B963E5">
        <w:trPr>
          <w:trHeight w:val="226"/>
        </w:trPr>
        <w:tc>
          <w:tcPr>
            <w:tcW w:w="3037" w:type="dxa"/>
            <w:tcBorders>
              <w:top w:val="none" w:sz="6" w:space="0" w:color="auto"/>
              <w:bottom w:val="none" w:sz="6" w:space="0" w:color="auto"/>
              <w:right w:val="none" w:sz="6" w:space="0" w:color="auto"/>
            </w:tcBorders>
          </w:tcPr>
          <w:p w14:paraId="5F2DC646" w14:textId="77777777" w:rsidR="00885C6D" w:rsidRPr="004D651D" w:rsidRDefault="00885C6D" w:rsidP="00B963E5">
            <w:pPr>
              <w:rPr>
                <w:sz w:val="32"/>
                <w:szCs w:val="32"/>
              </w:rPr>
            </w:pPr>
            <w:r w:rsidRPr="004D651D">
              <w:rPr>
                <w:sz w:val="32"/>
                <w:szCs w:val="32"/>
              </w:rPr>
              <w:t xml:space="preserve">6 to 12 years </w:t>
            </w:r>
          </w:p>
        </w:tc>
        <w:tc>
          <w:tcPr>
            <w:tcW w:w="3037" w:type="dxa"/>
            <w:tcBorders>
              <w:top w:val="none" w:sz="6" w:space="0" w:color="auto"/>
              <w:left w:val="none" w:sz="6" w:space="0" w:color="auto"/>
              <w:bottom w:val="none" w:sz="6" w:space="0" w:color="auto"/>
              <w:right w:val="none" w:sz="6" w:space="0" w:color="auto"/>
            </w:tcBorders>
          </w:tcPr>
          <w:p w14:paraId="7A1C4424" w14:textId="77777777" w:rsidR="00885C6D" w:rsidRPr="004D651D" w:rsidRDefault="00885C6D" w:rsidP="00B963E5">
            <w:pPr>
              <w:rPr>
                <w:sz w:val="32"/>
                <w:szCs w:val="32"/>
              </w:rPr>
            </w:pPr>
            <w:r w:rsidRPr="004D651D">
              <w:rPr>
                <w:sz w:val="32"/>
                <w:szCs w:val="32"/>
              </w:rPr>
              <w:t xml:space="preserve">Industry versus Inferiority </w:t>
            </w:r>
          </w:p>
        </w:tc>
        <w:tc>
          <w:tcPr>
            <w:tcW w:w="3037" w:type="dxa"/>
            <w:tcBorders>
              <w:top w:val="none" w:sz="6" w:space="0" w:color="auto"/>
              <w:left w:val="none" w:sz="6" w:space="0" w:color="auto"/>
              <w:bottom w:val="none" w:sz="6" w:space="0" w:color="auto"/>
            </w:tcBorders>
          </w:tcPr>
          <w:p w14:paraId="296F1BAE" w14:textId="77777777" w:rsidR="00885C6D" w:rsidRPr="004D651D" w:rsidRDefault="00885C6D" w:rsidP="00B963E5">
            <w:pPr>
              <w:rPr>
                <w:sz w:val="32"/>
                <w:szCs w:val="32"/>
              </w:rPr>
            </w:pPr>
            <w:r w:rsidRPr="004D651D">
              <w:rPr>
                <w:sz w:val="32"/>
                <w:szCs w:val="32"/>
              </w:rPr>
              <w:t xml:space="preserve">The child learns to do things well or correctly according to standards set by others, particularly in school. </w:t>
            </w:r>
          </w:p>
        </w:tc>
      </w:tr>
      <w:tr w:rsidR="00885C6D" w:rsidRPr="004D651D" w14:paraId="5A2350FB" w14:textId="77777777" w:rsidTr="00B963E5">
        <w:trPr>
          <w:trHeight w:val="226"/>
        </w:trPr>
        <w:tc>
          <w:tcPr>
            <w:tcW w:w="3037" w:type="dxa"/>
            <w:tcBorders>
              <w:top w:val="none" w:sz="6" w:space="0" w:color="auto"/>
              <w:bottom w:val="none" w:sz="6" w:space="0" w:color="auto"/>
              <w:right w:val="none" w:sz="6" w:space="0" w:color="auto"/>
            </w:tcBorders>
          </w:tcPr>
          <w:p w14:paraId="7141AAC6" w14:textId="77777777" w:rsidR="00885C6D" w:rsidRPr="004D651D" w:rsidRDefault="00885C6D" w:rsidP="00B963E5">
            <w:pPr>
              <w:rPr>
                <w:sz w:val="32"/>
                <w:szCs w:val="32"/>
              </w:rPr>
            </w:pPr>
            <w:r w:rsidRPr="004D651D">
              <w:rPr>
                <w:sz w:val="32"/>
                <w:szCs w:val="32"/>
              </w:rPr>
              <w:t xml:space="preserve">12 to 18 years </w:t>
            </w:r>
          </w:p>
        </w:tc>
        <w:tc>
          <w:tcPr>
            <w:tcW w:w="3037" w:type="dxa"/>
            <w:tcBorders>
              <w:top w:val="none" w:sz="6" w:space="0" w:color="auto"/>
              <w:left w:val="none" w:sz="6" w:space="0" w:color="auto"/>
              <w:bottom w:val="none" w:sz="6" w:space="0" w:color="auto"/>
              <w:right w:val="none" w:sz="6" w:space="0" w:color="auto"/>
            </w:tcBorders>
          </w:tcPr>
          <w:p w14:paraId="7F416A62" w14:textId="77777777" w:rsidR="00885C6D" w:rsidRPr="004D651D" w:rsidRDefault="00885C6D" w:rsidP="00B963E5">
            <w:pPr>
              <w:rPr>
                <w:sz w:val="32"/>
                <w:szCs w:val="32"/>
              </w:rPr>
            </w:pPr>
            <w:r w:rsidRPr="004D651D">
              <w:rPr>
                <w:sz w:val="32"/>
                <w:szCs w:val="32"/>
              </w:rPr>
              <w:t xml:space="preserve">Identity versus Role Confusion </w:t>
            </w:r>
          </w:p>
        </w:tc>
        <w:tc>
          <w:tcPr>
            <w:tcW w:w="3037" w:type="dxa"/>
            <w:tcBorders>
              <w:top w:val="none" w:sz="6" w:space="0" w:color="auto"/>
              <w:left w:val="none" w:sz="6" w:space="0" w:color="auto"/>
              <w:bottom w:val="none" w:sz="6" w:space="0" w:color="auto"/>
            </w:tcBorders>
          </w:tcPr>
          <w:p w14:paraId="0B9B2691" w14:textId="77777777" w:rsidR="00885C6D" w:rsidRPr="004D651D" w:rsidRDefault="00885C6D" w:rsidP="00B963E5">
            <w:pPr>
              <w:rPr>
                <w:sz w:val="32"/>
                <w:szCs w:val="32"/>
              </w:rPr>
            </w:pPr>
            <w:r w:rsidRPr="004D651D">
              <w:rPr>
                <w:sz w:val="32"/>
                <w:szCs w:val="32"/>
              </w:rPr>
              <w:t xml:space="preserve">The adolescent develops a well-defined and positive sense of self in relationship to others. </w:t>
            </w:r>
          </w:p>
        </w:tc>
      </w:tr>
      <w:tr w:rsidR="00885C6D" w:rsidRPr="004D651D" w14:paraId="5755FC1E" w14:textId="77777777" w:rsidTr="00B963E5">
        <w:trPr>
          <w:trHeight w:val="225"/>
        </w:trPr>
        <w:tc>
          <w:tcPr>
            <w:tcW w:w="3037" w:type="dxa"/>
            <w:tcBorders>
              <w:top w:val="none" w:sz="6" w:space="0" w:color="auto"/>
              <w:bottom w:val="none" w:sz="6" w:space="0" w:color="auto"/>
              <w:right w:val="none" w:sz="6" w:space="0" w:color="auto"/>
            </w:tcBorders>
          </w:tcPr>
          <w:p w14:paraId="17E691E4" w14:textId="77777777" w:rsidR="00885C6D" w:rsidRPr="004D651D" w:rsidRDefault="00885C6D" w:rsidP="00B963E5">
            <w:pPr>
              <w:rPr>
                <w:sz w:val="32"/>
                <w:szCs w:val="32"/>
              </w:rPr>
            </w:pPr>
            <w:r w:rsidRPr="004D651D">
              <w:rPr>
                <w:sz w:val="32"/>
                <w:szCs w:val="32"/>
              </w:rPr>
              <w:t xml:space="preserve">19 to 40 years </w:t>
            </w:r>
          </w:p>
        </w:tc>
        <w:tc>
          <w:tcPr>
            <w:tcW w:w="3037" w:type="dxa"/>
            <w:tcBorders>
              <w:top w:val="none" w:sz="6" w:space="0" w:color="auto"/>
              <w:left w:val="none" w:sz="6" w:space="0" w:color="auto"/>
              <w:bottom w:val="none" w:sz="6" w:space="0" w:color="auto"/>
              <w:right w:val="none" w:sz="6" w:space="0" w:color="auto"/>
            </w:tcBorders>
          </w:tcPr>
          <w:p w14:paraId="0377901A" w14:textId="77777777" w:rsidR="00885C6D" w:rsidRPr="004D651D" w:rsidRDefault="00885C6D" w:rsidP="00B963E5">
            <w:pPr>
              <w:rPr>
                <w:sz w:val="32"/>
                <w:szCs w:val="32"/>
              </w:rPr>
            </w:pPr>
            <w:r w:rsidRPr="004D651D">
              <w:rPr>
                <w:sz w:val="32"/>
                <w:szCs w:val="32"/>
              </w:rPr>
              <w:t xml:space="preserve">Intimacy versus Isolation </w:t>
            </w:r>
          </w:p>
        </w:tc>
        <w:tc>
          <w:tcPr>
            <w:tcW w:w="3037" w:type="dxa"/>
            <w:tcBorders>
              <w:top w:val="none" w:sz="6" w:space="0" w:color="auto"/>
              <w:left w:val="none" w:sz="6" w:space="0" w:color="auto"/>
              <w:bottom w:val="none" w:sz="6" w:space="0" w:color="auto"/>
            </w:tcBorders>
          </w:tcPr>
          <w:p w14:paraId="1CDFF8BC" w14:textId="77777777" w:rsidR="00885C6D" w:rsidRPr="004D651D" w:rsidRDefault="00885C6D" w:rsidP="00B963E5">
            <w:pPr>
              <w:rPr>
                <w:sz w:val="32"/>
                <w:szCs w:val="32"/>
              </w:rPr>
            </w:pPr>
            <w:r w:rsidRPr="004D651D">
              <w:rPr>
                <w:sz w:val="32"/>
                <w:szCs w:val="32"/>
              </w:rPr>
              <w:t xml:space="preserve">The person develops the ability to give and receive love and to make long-term commitments. </w:t>
            </w:r>
          </w:p>
        </w:tc>
      </w:tr>
      <w:tr w:rsidR="00885C6D" w:rsidRPr="004D651D" w14:paraId="70650CBF" w14:textId="77777777" w:rsidTr="00B963E5">
        <w:trPr>
          <w:trHeight w:val="221"/>
        </w:trPr>
        <w:tc>
          <w:tcPr>
            <w:tcW w:w="3037" w:type="dxa"/>
            <w:tcBorders>
              <w:top w:val="none" w:sz="6" w:space="0" w:color="auto"/>
              <w:bottom w:val="none" w:sz="6" w:space="0" w:color="auto"/>
              <w:right w:val="none" w:sz="6" w:space="0" w:color="auto"/>
            </w:tcBorders>
          </w:tcPr>
          <w:p w14:paraId="18B5F11A" w14:textId="77777777" w:rsidR="00885C6D" w:rsidRPr="004D651D" w:rsidRDefault="00885C6D" w:rsidP="00B963E5">
            <w:pPr>
              <w:rPr>
                <w:sz w:val="32"/>
                <w:szCs w:val="32"/>
              </w:rPr>
            </w:pPr>
            <w:r w:rsidRPr="004D651D">
              <w:rPr>
                <w:sz w:val="32"/>
                <w:szCs w:val="32"/>
              </w:rPr>
              <w:t xml:space="preserve">40 to 65 years </w:t>
            </w:r>
          </w:p>
        </w:tc>
        <w:tc>
          <w:tcPr>
            <w:tcW w:w="3037" w:type="dxa"/>
            <w:tcBorders>
              <w:top w:val="none" w:sz="6" w:space="0" w:color="auto"/>
              <w:left w:val="none" w:sz="6" w:space="0" w:color="auto"/>
              <w:bottom w:val="none" w:sz="6" w:space="0" w:color="auto"/>
              <w:right w:val="none" w:sz="6" w:space="0" w:color="auto"/>
            </w:tcBorders>
          </w:tcPr>
          <w:p w14:paraId="16EF42FF" w14:textId="77777777" w:rsidR="00885C6D" w:rsidRPr="004D651D" w:rsidRDefault="00885C6D" w:rsidP="00B963E5">
            <w:pPr>
              <w:rPr>
                <w:sz w:val="32"/>
                <w:szCs w:val="32"/>
              </w:rPr>
            </w:pPr>
            <w:r w:rsidRPr="004D651D">
              <w:rPr>
                <w:sz w:val="32"/>
                <w:szCs w:val="32"/>
              </w:rPr>
              <w:t xml:space="preserve">Generativity versus Stagnation </w:t>
            </w:r>
          </w:p>
        </w:tc>
        <w:tc>
          <w:tcPr>
            <w:tcW w:w="3037" w:type="dxa"/>
            <w:tcBorders>
              <w:top w:val="none" w:sz="6" w:space="0" w:color="auto"/>
              <w:left w:val="none" w:sz="6" w:space="0" w:color="auto"/>
              <w:bottom w:val="none" w:sz="6" w:space="0" w:color="auto"/>
            </w:tcBorders>
          </w:tcPr>
          <w:p w14:paraId="73E9EE3A" w14:textId="77777777" w:rsidR="00885C6D" w:rsidRPr="004D651D" w:rsidRDefault="00885C6D" w:rsidP="00B963E5">
            <w:pPr>
              <w:rPr>
                <w:sz w:val="32"/>
                <w:szCs w:val="32"/>
              </w:rPr>
            </w:pPr>
            <w:r w:rsidRPr="004D651D">
              <w:rPr>
                <w:sz w:val="32"/>
                <w:szCs w:val="32"/>
              </w:rPr>
              <w:t xml:space="preserve">The person develops an interest in guiding the development of the next generation, </w:t>
            </w:r>
            <w:r w:rsidRPr="004D651D">
              <w:rPr>
                <w:sz w:val="32"/>
                <w:szCs w:val="32"/>
              </w:rPr>
              <w:lastRenderedPageBreak/>
              <w:t xml:space="preserve">often by becoming a parent. </w:t>
            </w:r>
          </w:p>
        </w:tc>
      </w:tr>
      <w:tr w:rsidR="00885C6D" w:rsidRPr="004D651D" w14:paraId="78A25242" w14:textId="77777777" w:rsidTr="00B963E5">
        <w:trPr>
          <w:trHeight w:val="222"/>
        </w:trPr>
        <w:tc>
          <w:tcPr>
            <w:tcW w:w="3037" w:type="dxa"/>
            <w:tcBorders>
              <w:top w:val="none" w:sz="6" w:space="0" w:color="auto"/>
              <w:bottom w:val="none" w:sz="6" w:space="0" w:color="auto"/>
              <w:right w:val="none" w:sz="6" w:space="0" w:color="auto"/>
            </w:tcBorders>
          </w:tcPr>
          <w:p w14:paraId="6FA6E7F5" w14:textId="77777777" w:rsidR="00885C6D" w:rsidRPr="004D651D" w:rsidRDefault="00885C6D" w:rsidP="00B963E5">
            <w:pPr>
              <w:rPr>
                <w:sz w:val="32"/>
                <w:szCs w:val="32"/>
              </w:rPr>
            </w:pPr>
            <w:r w:rsidRPr="004D651D">
              <w:rPr>
                <w:sz w:val="32"/>
                <w:szCs w:val="32"/>
              </w:rPr>
              <w:lastRenderedPageBreak/>
              <w:t xml:space="preserve">65 to death </w:t>
            </w:r>
          </w:p>
        </w:tc>
        <w:tc>
          <w:tcPr>
            <w:tcW w:w="3037" w:type="dxa"/>
            <w:tcBorders>
              <w:top w:val="none" w:sz="6" w:space="0" w:color="auto"/>
              <w:left w:val="none" w:sz="6" w:space="0" w:color="auto"/>
              <w:bottom w:val="none" w:sz="6" w:space="0" w:color="auto"/>
              <w:right w:val="none" w:sz="6" w:space="0" w:color="auto"/>
            </w:tcBorders>
          </w:tcPr>
          <w:p w14:paraId="711D837C" w14:textId="77777777" w:rsidR="00885C6D" w:rsidRPr="004D651D" w:rsidRDefault="00885C6D" w:rsidP="00B963E5">
            <w:pPr>
              <w:rPr>
                <w:sz w:val="32"/>
                <w:szCs w:val="32"/>
              </w:rPr>
            </w:pPr>
            <w:r w:rsidRPr="004D651D">
              <w:rPr>
                <w:sz w:val="32"/>
                <w:szCs w:val="32"/>
              </w:rPr>
              <w:t xml:space="preserve">Ego Integrity versus Despair </w:t>
            </w:r>
          </w:p>
        </w:tc>
        <w:tc>
          <w:tcPr>
            <w:tcW w:w="3037" w:type="dxa"/>
            <w:tcBorders>
              <w:top w:val="none" w:sz="6" w:space="0" w:color="auto"/>
              <w:left w:val="none" w:sz="6" w:space="0" w:color="auto"/>
              <w:bottom w:val="none" w:sz="6" w:space="0" w:color="auto"/>
            </w:tcBorders>
          </w:tcPr>
          <w:p w14:paraId="144A1207" w14:textId="77777777" w:rsidR="00885C6D" w:rsidRPr="004D651D" w:rsidRDefault="00885C6D" w:rsidP="00B963E5">
            <w:pPr>
              <w:rPr>
                <w:sz w:val="32"/>
                <w:szCs w:val="32"/>
              </w:rPr>
            </w:pPr>
            <w:r w:rsidRPr="004D651D">
              <w:rPr>
                <w:sz w:val="32"/>
                <w:szCs w:val="32"/>
              </w:rPr>
              <w:t xml:space="preserve">The person develops acceptance of how one has lived. </w:t>
            </w:r>
          </w:p>
        </w:tc>
      </w:tr>
    </w:tbl>
    <w:p w14:paraId="1ABE3D75" w14:textId="77777777" w:rsidR="008705D0" w:rsidRPr="006F4888" w:rsidRDefault="008705D0" w:rsidP="006F4888">
      <w:pPr>
        <w:rPr>
          <w:sz w:val="36"/>
          <w:szCs w:val="36"/>
        </w:rPr>
      </w:pPr>
    </w:p>
    <w:sectPr w:rsidR="008705D0" w:rsidRPr="006F4888" w:rsidSect="002F15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C17B8"/>
    <w:multiLevelType w:val="multilevel"/>
    <w:tmpl w:val="34F02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953217"/>
    <w:multiLevelType w:val="multilevel"/>
    <w:tmpl w:val="944ED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AA5487"/>
    <w:multiLevelType w:val="multilevel"/>
    <w:tmpl w:val="2E2A8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5A3F29"/>
    <w:multiLevelType w:val="multilevel"/>
    <w:tmpl w:val="86A26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AC2C53"/>
    <w:multiLevelType w:val="multilevel"/>
    <w:tmpl w:val="2FCC3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B60F14"/>
    <w:multiLevelType w:val="multilevel"/>
    <w:tmpl w:val="6776A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63A0ECC"/>
    <w:multiLevelType w:val="multilevel"/>
    <w:tmpl w:val="A91E8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33203F0"/>
    <w:multiLevelType w:val="multilevel"/>
    <w:tmpl w:val="681C5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2167787">
    <w:abstractNumId w:val="3"/>
  </w:num>
  <w:num w:numId="2" w16cid:durableId="702941845">
    <w:abstractNumId w:val="5"/>
  </w:num>
  <w:num w:numId="3" w16cid:durableId="982612450">
    <w:abstractNumId w:val="1"/>
  </w:num>
  <w:num w:numId="4" w16cid:durableId="512839763">
    <w:abstractNumId w:val="7"/>
  </w:num>
  <w:num w:numId="5" w16cid:durableId="982736552">
    <w:abstractNumId w:val="0"/>
  </w:num>
  <w:num w:numId="6" w16cid:durableId="984239882">
    <w:abstractNumId w:val="2"/>
  </w:num>
  <w:num w:numId="7" w16cid:durableId="603921413">
    <w:abstractNumId w:val="4"/>
  </w:num>
  <w:num w:numId="8" w16cid:durableId="4179420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5B9"/>
    <w:rsid w:val="00032C15"/>
    <w:rsid w:val="00052CFB"/>
    <w:rsid w:val="000B6F25"/>
    <w:rsid w:val="000C3C80"/>
    <w:rsid w:val="001064B0"/>
    <w:rsid w:val="00125702"/>
    <w:rsid w:val="00135717"/>
    <w:rsid w:val="001568F7"/>
    <w:rsid w:val="001C72C9"/>
    <w:rsid w:val="00207589"/>
    <w:rsid w:val="00285958"/>
    <w:rsid w:val="002F159D"/>
    <w:rsid w:val="00340385"/>
    <w:rsid w:val="00353D84"/>
    <w:rsid w:val="003A7FDD"/>
    <w:rsid w:val="003D1655"/>
    <w:rsid w:val="0043276B"/>
    <w:rsid w:val="004661BB"/>
    <w:rsid w:val="004945B9"/>
    <w:rsid w:val="00532B80"/>
    <w:rsid w:val="00567A52"/>
    <w:rsid w:val="00670A2E"/>
    <w:rsid w:val="00675C21"/>
    <w:rsid w:val="006A6FD4"/>
    <w:rsid w:val="006F4888"/>
    <w:rsid w:val="0073341A"/>
    <w:rsid w:val="007520B8"/>
    <w:rsid w:val="00753722"/>
    <w:rsid w:val="007D08C6"/>
    <w:rsid w:val="00800589"/>
    <w:rsid w:val="008203DF"/>
    <w:rsid w:val="00824E79"/>
    <w:rsid w:val="00831FAE"/>
    <w:rsid w:val="008705D0"/>
    <w:rsid w:val="00885C6D"/>
    <w:rsid w:val="00887C68"/>
    <w:rsid w:val="008952AB"/>
    <w:rsid w:val="008E3F63"/>
    <w:rsid w:val="0097431F"/>
    <w:rsid w:val="009B7AAB"/>
    <w:rsid w:val="009D45F2"/>
    <w:rsid w:val="009E2ED4"/>
    <w:rsid w:val="009E6049"/>
    <w:rsid w:val="009E6A45"/>
    <w:rsid w:val="00A51B1A"/>
    <w:rsid w:val="00A8055D"/>
    <w:rsid w:val="00A81AA2"/>
    <w:rsid w:val="00B31C6A"/>
    <w:rsid w:val="00B40E96"/>
    <w:rsid w:val="00B50722"/>
    <w:rsid w:val="00B61948"/>
    <w:rsid w:val="00C066FF"/>
    <w:rsid w:val="00C33EA8"/>
    <w:rsid w:val="00C80D90"/>
    <w:rsid w:val="00CC221E"/>
    <w:rsid w:val="00CC64B0"/>
    <w:rsid w:val="00CF69FE"/>
    <w:rsid w:val="00D51CE4"/>
    <w:rsid w:val="00DA1AD9"/>
    <w:rsid w:val="00DE148E"/>
    <w:rsid w:val="00DF2B92"/>
    <w:rsid w:val="00E24920"/>
    <w:rsid w:val="00E3631F"/>
    <w:rsid w:val="00E56E6A"/>
    <w:rsid w:val="00EC5F55"/>
    <w:rsid w:val="00EE5EB2"/>
    <w:rsid w:val="00F06428"/>
    <w:rsid w:val="00F519EE"/>
    <w:rsid w:val="00FC22AC"/>
    <w:rsid w:val="00FF57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329BB"/>
  <w15:chartTrackingRefBased/>
  <w15:docId w15:val="{E5D246A6-95D6-42C7-B002-80ADB3DD0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5B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5C6D"/>
    <w:rPr>
      <w:color w:val="0563C1" w:themeColor="hyperlink"/>
      <w:u w:val="single"/>
    </w:rPr>
  </w:style>
  <w:style w:type="character" w:styleId="FollowedHyperlink">
    <w:name w:val="FollowedHyperlink"/>
    <w:basedOn w:val="DefaultParagraphFont"/>
    <w:uiPriority w:val="99"/>
    <w:semiHidden/>
    <w:unhideWhenUsed/>
    <w:rsid w:val="00FC22AC"/>
    <w:rPr>
      <w:color w:val="954F72" w:themeColor="followedHyperlink"/>
      <w:u w:val="single"/>
    </w:rPr>
  </w:style>
  <w:style w:type="character" w:styleId="UnresolvedMention">
    <w:name w:val="Unresolved Mention"/>
    <w:basedOn w:val="DefaultParagraphFont"/>
    <w:uiPriority w:val="99"/>
    <w:semiHidden/>
    <w:unhideWhenUsed/>
    <w:rsid w:val="00FC2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790720">
      <w:bodyDiv w:val="1"/>
      <w:marLeft w:val="0"/>
      <w:marRight w:val="0"/>
      <w:marTop w:val="0"/>
      <w:marBottom w:val="0"/>
      <w:divBdr>
        <w:top w:val="none" w:sz="0" w:space="0" w:color="auto"/>
        <w:left w:val="none" w:sz="0" w:space="0" w:color="auto"/>
        <w:bottom w:val="none" w:sz="0" w:space="0" w:color="auto"/>
        <w:right w:val="none" w:sz="0" w:space="0" w:color="auto"/>
      </w:divBdr>
      <w:divsChild>
        <w:div w:id="1531606703">
          <w:marLeft w:val="0"/>
          <w:marRight w:val="0"/>
          <w:marTop w:val="0"/>
          <w:marBottom w:val="0"/>
          <w:divBdr>
            <w:top w:val="none" w:sz="0" w:space="0" w:color="auto"/>
            <w:left w:val="none" w:sz="0" w:space="0" w:color="auto"/>
            <w:bottom w:val="none" w:sz="0" w:space="0" w:color="auto"/>
            <w:right w:val="none" w:sz="0" w:space="0" w:color="auto"/>
          </w:divBdr>
        </w:div>
        <w:div w:id="1407678892">
          <w:marLeft w:val="0"/>
          <w:marRight w:val="0"/>
          <w:marTop w:val="0"/>
          <w:marBottom w:val="0"/>
          <w:divBdr>
            <w:top w:val="none" w:sz="0" w:space="0" w:color="auto"/>
            <w:left w:val="none" w:sz="0" w:space="0" w:color="auto"/>
            <w:bottom w:val="none" w:sz="0" w:space="0" w:color="auto"/>
            <w:right w:val="none" w:sz="0" w:space="0" w:color="auto"/>
          </w:divBdr>
        </w:div>
        <w:div w:id="1823277063">
          <w:marLeft w:val="0"/>
          <w:marRight w:val="0"/>
          <w:marTop w:val="0"/>
          <w:marBottom w:val="0"/>
          <w:divBdr>
            <w:top w:val="none" w:sz="0" w:space="0" w:color="auto"/>
            <w:left w:val="none" w:sz="0" w:space="0" w:color="auto"/>
            <w:bottom w:val="none" w:sz="0" w:space="0" w:color="auto"/>
            <w:right w:val="none" w:sz="0" w:space="0" w:color="auto"/>
          </w:divBdr>
        </w:div>
        <w:div w:id="296451728">
          <w:marLeft w:val="0"/>
          <w:marRight w:val="0"/>
          <w:marTop w:val="0"/>
          <w:marBottom w:val="0"/>
          <w:divBdr>
            <w:top w:val="none" w:sz="0" w:space="0" w:color="auto"/>
            <w:left w:val="none" w:sz="0" w:space="0" w:color="auto"/>
            <w:bottom w:val="none" w:sz="0" w:space="0" w:color="auto"/>
            <w:right w:val="none" w:sz="0" w:space="0" w:color="auto"/>
          </w:divBdr>
          <w:divsChild>
            <w:div w:id="40156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2061">
      <w:bodyDiv w:val="1"/>
      <w:marLeft w:val="0"/>
      <w:marRight w:val="0"/>
      <w:marTop w:val="0"/>
      <w:marBottom w:val="0"/>
      <w:divBdr>
        <w:top w:val="none" w:sz="0" w:space="0" w:color="auto"/>
        <w:left w:val="none" w:sz="0" w:space="0" w:color="auto"/>
        <w:bottom w:val="none" w:sz="0" w:space="0" w:color="auto"/>
        <w:right w:val="none" w:sz="0" w:space="0" w:color="auto"/>
      </w:divBdr>
      <w:divsChild>
        <w:div w:id="1048411812">
          <w:marLeft w:val="0"/>
          <w:marRight w:val="0"/>
          <w:marTop w:val="0"/>
          <w:marBottom w:val="0"/>
          <w:divBdr>
            <w:top w:val="none" w:sz="0" w:space="0" w:color="auto"/>
            <w:left w:val="none" w:sz="0" w:space="0" w:color="auto"/>
            <w:bottom w:val="none" w:sz="0" w:space="0" w:color="auto"/>
            <w:right w:val="none" w:sz="0" w:space="0" w:color="auto"/>
          </w:divBdr>
        </w:div>
        <w:div w:id="314601846">
          <w:marLeft w:val="0"/>
          <w:marRight w:val="0"/>
          <w:marTop w:val="0"/>
          <w:marBottom w:val="0"/>
          <w:divBdr>
            <w:top w:val="none" w:sz="0" w:space="0" w:color="auto"/>
            <w:left w:val="none" w:sz="0" w:space="0" w:color="auto"/>
            <w:bottom w:val="none" w:sz="0" w:space="0" w:color="auto"/>
            <w:right w:val="none" w:sz="0" w:space="0" w:color="auto"/>
          </w:divBdr>
        </w:div>
        <w:div w:id="1885216853">
          <w:marLeft w:val="0"/>
          <w:marRight w:val="0"/>
          <w:marTop w:val="0"/>
          <w:marBottom w:val="0"/>
          <w:divBdr>
            <w:top w:val="none" w:sz="0" w:space="0" w:color="auto"/>
            <w:left w:val="none" w:sz="0" w:space="0" w:color="auto"/>
            <w:bottom w:val="none" w:sz="0" w:space="0" w:color="auto"/>
            <w:right w:val="none" w:sz="0" w:space="0" w:color="auto"/>
          </w:divBdr>
        </w:div>
        <w:div w:id="1406948418">
          <w:marLeft w:val="0"/>
          <w:marRight w:val="0"/>
          <w:marTop w:val="0"/>
          <w:marBottom w:val="0"/>
          <w:divBdr>
            <w:top w:val="none" w:sz="0" w:space="0" w:color="auto"/>
            <w:left w:val="none" w:sz="0" w:space="0" w:color="auto"/>
            <w:bottom w:val="none" w:sz="0" w:space="0" w:color="auto"/>
            <w:right w:val="none" w:sz="0" w:space="0" w:color="auto"/>
          </w:divBdr>
          <w:divsChild>
            <w:div w:id="2053186391">
              <w:marLeft w:val="0"/>
              <w:marRight w:val="0"/>
              <w:marTop w:val="0"/>
              <w:marBottom w:val="0"/>
              <w:divBdr>
                <w:top w:val="none" w:sz="0" w:space="0" w:color="auto"/>
                <w:left w:val="none" w:sz="0" w:space="0" w:color="auto"/>
                <w:bottom w:val="none" w:sz="0" w:space="0" w:color="auto"/>
                <w:right w:val="none" w:sz="0" w:space="0" w:color="auto"/>
              </w:divBdr>
              <w:divsChild>
                <w:div w:id="12366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68094">
      <w:bodyDiv w:val="1"/>
      <w:marLeft w:val="0"/>
      <w:marRight w:val="0"/>
      <w:marTop w:val="0"/>
      <w:marBottom w:val="0"/>
      <w:divBdr>
        <w:top w:val="none" w:sz="0" w:space="0" w:color="auto"/>
        <w:left w:val="none" w:sz="0" w:space="0" w:color="auto"/>
        <w:bottom w:val="none" w:sz="0" w:space="0" w:color="auto"/>
        <w:right w:val="none" w:sz="0" w:space="0" w:color="auto"/>
      </w:divBdr>
      <w:divsChild>
        <w:div w:id="644117655">
          <w:marLeft w:val="0"/>
          <w:marRight w:val="0"/>
          <w:marTop w:val="0"/>
          <w:marBottom w:val="0"/>
          <w:divBdr>
            <w:top w:val="none" w:sz="0" w:space="0" w:color="auto"/>
            <w:left w:val="none" w:sz="0" w:space="0" w:color="auto"/>
            <w:bottom w:val="none" w:sz="0" w:space="0" w:color="auto"/>
            <w:right w:val="none" w:sz="0" w:space="0" w:color="auto"/>
          </w:divBdr>
        </w:div>
        <w:div w:id="1886284843">
          <w:marLeft w:val="0"/>
          <w:marRight w:val="0"/>
          <w:marTop w:val="0"/>
          <w:marBottom w:val="0"/>
          <w:divBdr>
            <w:top w:val="none" w:sz="0" w:space="0" w:color="auto"/>
            <w:left w:val="none" w:sz="0" w:space="0" w:color="auto"/>
            <w:bottom w:val="none" w:sz="0" w:space="0" w:color="auto"/>
            <w:right w:val="none" w:sz="0" w:space="0" w:color="auto"/>
          </w:divBdr>
        </w:div>
        <w:div w:id="1368025068">
          <w:marLeft w:val="0"/>
          <w:marRight w:val="0"/>
          <w:marTop w:val="0"/>
          <w:marBottom w:val="0"/>
          <w:divBdr>
            <w:top w:val="none" w:sz="0" w:space="0" w:color="auto"/>
            <w:left w:val="none" w:sz="0" w:space="0" w:color="auto"/>
            <w:bottom w:val="none" w:sz="0" w:space="0" w:color="auto"/>
            <w:right w:val="none" w:sz="0" w:space="0" w:color="auto"/>
          </w:divBdr>
        </w:div>
        <w:div w:id="949052229">
          <w:marLeft w:val="0"/>
          <w:marRight w:val="0"/>
          <w:marTop w:val="0"/>
          <w:marBottom w:val="0"/>
          <w:divBdr>
            <w:top w:val="none" w:sz="0" w:space="0" w:color="auto"/>
            <w:left w:val="none" w:sz="0" w:space="0" w:color="auto"/>
            <w:bottom w:val="none" w:sz="0" w:space="0" w:color="auto"/>
            <w:right w:val="none" w:sz="0" w:space="0" w:color="auto"/>
          </w:divBdr>
          <w:divsChild>
            <w:div w:id="990984197">
              <w:marLeft w:val="0"/>
              <w:marRight w:val="0"/>
              <w:marTop w:val="0"/>
              <w:marBottom w:val="0"/>
              <w:divBdr>
                <w:top w:val="none" w:sz="0" w:space="0" w:color="auto"/>
                <w:left w:val="none" w:sz="0" w:space="0" w:color="auto"/>
                <w:bottom w:val="none" w:sz="0" w:space="0" w:color="auto"/>
                <w:right w:val="none" w:sz="0" w:space="0" w:color="auto"/>
              </w:divBdr>
              <w:divsChild>
                <w:div w:id="207049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39977">
      <w:bodyDiv w:val="1"/>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60"/>
          <w:marBottom w:val="60"/>
          <w:divBdr>
            <w:top w:val="none" w:sz="0" w:space="0" w:color="auto"/>
            <w:left w:val="none" w:sz="0" w:space="0" w:color="auto"/>
            <w:bottom w:val="none" w:sz="0" w:space="0" w:color="auto"/>
            <w:right w:val="none" w:sz="0" w:space="0" w:color="auto"/>
          </w:divBdr>
        </w:div>
      </w:divsChild>
    </w:div>
    <w:div w:id="208423018">
      <w:bodyDiv w:val="1"/>
      <w:marLeft w:val="0"/>
      <w:marRight w:val="0"/>
      <w:marTop w:val="0"/>
      <w:marBottom w:val="0"/>
      <w:divBdr>
        <w:top w:val="none" w:sz="0" w:space="0" w:color="auto"/>
        <w:left w:val="none" w:sz="0" w:space="0" w:color="auto"/>
        <w:bottom w:val="none" w:sz="0" w:space="0" w:color="auto"/>
        <w:right w:val="none" w:sz="0" w:space="0" w:color="auto"/>
      </w:divBdr>
      <w:divsChild>
        <w:div w:id="763919454">
          <w:marLeft w:val="0"/>
          <w:marRight w:val="0"/>
          <w:marTop w:val="0"/>
          <w:marBottom w:val="0"/>
          <w:divBdr>
            <w:top w:val="none" w:sz="0" w:space="0" w:color="auto"/>
            <w:left w:val="none" w:sz="0" w:space="0" w:color="auto"/>
            <w:bottom w:val="none" w:sz="0" w:space="0" w:color="auto"/>
            <w:right w:val="none" w:sz="0" w:space="0" w:color="auto"/>
          </w:divBdr>
        </w:div>
        <w:div w:id="1099301526">
          <w:marLeft w:val="0"/>
          <w:marRight w:val="0"/>
          <w:marTop w:val="0"/>
          <w:marBottom w:val="0"/>
          <w:divBdr>
            <w:top w:val="none" w:sz="0" w:space="0" w:color="auto"/>
            <w:left w:val="none" w:sz="0" w:space="0" w:color="auto"/>
            <w:bottom w:val="none" w:sz="0" w:space="0" w:color="auto"/>
            <w:right w:val="none" w:sz="0" w:space="0" w:color="auto"/>
          </w:divBdr>
        </w:div>
        <w:div w:id="860435115">
          <w:marLeft w:val="0"/>
          <w:marRight w:val="0"/>
          <w:marTop w:val="0"/>
          <w:marBottom w:val="0"/>
          <w:divBdr>
            <w:top w:val="none" w:sz="0" w:space="0" w:color="auto"/>
            <w:left w:val="none" w:sz="0" w:space="0" w:color="auto"/>
            <w:bottom w:val="none" w:sz="0" w:space="0" w:color="auto"/>
            <w:right w:val="none" w:sz="0" w:space="0" w:color="auto"/>
          </w:divBdr>
        </w:div>
        <w:div w:id="1986667736">
          <w:marLeft w:val="0"/>
          <w:marRight w:val="0"/>
          <w:marTop w:val="0"/>
          <w:marBottom w:val="0"/>
          <w:divBdr>
            <w:top w:val="none" w:sz="0" w:space="0" w:color="auto"/>
            <w:left w:val="none" w:sz="0" w:space="0" w:color="auto"/>
            <w:bottom w:val="none" w:sz="0" w:space="0" w:color="auto"/>
            <w:right w:val="none" w:sz="0" w:space="0" w:color="auto"/>
          </w:divBdr>
          <w:divsChild>
            <w:div w:id="162904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360700">
      <w:bodyDiv w:val="1"/>
      <w:marLeft w:val="0"/>
      <w:marRight w:val="0"/>
      <w:marTop w:val="0"/>
      <w:marBottom w:val="0"/>
      <w:divBdr>
        <w:top w:val="none" w:sz="0" w:space="0" w:color="auto"/>
        <w:left w:val="none" w:sz="0" w:space="0" w:color="auto"/>
        <w:bottom w:val="none" w:sz="0" w:space="0" w:color="auto"/>
        <w:right w:val="none" w:sz="0" w:space="0" w:color="auto"/>
      </w:divBdr>
      <w:divsChild>
        <w:div w:id="598948706">
          <w:marLeft w:val="0"/>
          <w:marRight w:val="0"/>
          <w:marTop w:val="0"/>
          <w:marBottom w:val="0"/>
          <w:divBdr>
            <w:top w:val="none" w:sz="0" w:space="0" w:color="auto"/>
            <w:left w:val="none" w:sz="0" w:space="0" w:color="auto"/>
            <w:bottom w:val="none" w:sz="0" w:space="0" w:color="auto"/>
            <w:right w:val="none" w:sz="0" w:space="0" w:color="auto"/>
          </w:divBdr>
        </w:div>
        <w:div w:id="795877999">
          <w:marLeft w:val="0"/>
          <w:marRight w:val="0"/>
          <w:marTop w:val="0"/>
          <w:marBottom w:val="0"/>
          <w:divBdr>
            <w:top w:val="none" w:sz="0" w:space="0" w:color="auto"/>
            <w:left w:val="none" w:sz="0" w:space="0" w:color="auto"/>
            <w:bottom w:val="none" w:sz="0" w:space="0" w:color="auto"/>
            <w:right w:val="none" w:sz="0" w:space="0" w:color="auto"/>
          </w:divBdr>
        </w:div>
        <w:div w:id="552885475">
          <w:marLeft w:val="0"/>
          <w:marRight w:val="0"/>
          <w:marTop w:val="0"/>
          <w:marBottom w:val="0"/>
          <w:divBdr>
            <w:top w:val="none" w:sz="0" w:space="0" w:color="auto"/>
            <w:left w:val="none" w:sz="0" w:space="0" w:color="auto"/>
            <w:bottom w:val="none" w:sz="0" w:space="0" w:color="auto"/>
            <w:right w:val="none" w:sz="0" w:space="0" w:color="auto"/>
          </w:divBdr>
        </w:div>
        <w:div w:id="464348144">
          <w:marLeft w:val="0"/>
          <w:marRight w:val="0"/>
          <w:marTop w:val="0"/>
          <w:marBottom w:val="0"/>
          <w:divBdr>
            <w:top w:val="none" w:sz="0" w:space="0" w:color="auto"/>
            <w:left w:val="none" w:sz="0" w:space="0" w:color="auto"/>
            <w:bottom w:val="none" w:sz="0" w:space="0" w:color="auto"/>
            <w:right w:val="none" w:sz="0" w:space="0" w:color="auto"/>
          </w:divBdr>
          <w:divsChild>
            <w:div w:id="56237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016740">
      <w:bodyDiv w:val="1"/>
      <w:marLeft w:val="0"/>
      <w:marRight w:val="0"/>
      <w:marTop w:val="0"/>
      <w:marBottom w:val="0"/>
      <w:divBdr>
        <w:top w:val="none" w:sz="0" w:space="0" w:color="auto"/>
        <w:left w:val="none" w:sz="0" w:space="0" w:color="auto"/>
        <w:bottom w:val="none" w:sz="0" w:space="0" w:color="auto"/>
        <w:right w:val="none" w:sz="0" w:space="0" w:color="auto"/>
      </w:divBdr>
      <w:divsChild>
        <w:div w:id="2008167842">
          <w:marLeft w:val="0"/>
          <w:marRight w:val="0"/>
          <w:marTop w:val="0"/>
          <w:marBottom w:val="0"/>
          <w:divBdr>
            <w:top w:val="none" w:sz="0" w:space="0" w:color="auto"/>
            <w:left w:val="none" w:sz="0" w:space="0" w:color="auto"/>
            <w:bottom w:val="none" w:sz="0" w:space="0" w:color="auto"/>
            <w:right w:val="none" w:sz="0" w:space="0" w:color="auto"/>
          </w:divBdr>
        </w:div>
        <w:div w:id="732312106">
          <w:marLeft w:val="0"/>
          <w:marRight w:val="0"/>
          <w:marTop w:val="0"/>
          <w:marBottom w:val="0"/>
          <w:divBdr>
            <w:top w:val="none" w:sz="0" w:space="0" w:color="auto"/>
            <w:left w:val="none" w:sz="0" w:space="0" w:color="auto"/>
            <w:bottom w:val="none" w:sz="0" w:space="0" w:color="auto"/>
            <w:right w:val="none" w:sz="0" w:space="0" w:color="auto"/>
          </w:divBdr>
        </w:div>
        <w:div w:id="459037624">
          <w:marLeft w:val="0"/>
          <w:marRight w:val="0"/>
          <w:marTop w:val="0"/>
          <w:marBottom w:val="0"/>
          <w:divBdr>
            <w:top w:val="none" w:sz="0" w:space="0" w:color="auto"/>
            <w:left w:val="none" w:sz="0" w:space="0" w:color="auto"/>
            <w:bottom w:val="none" w:sz="0" w:space="0" w:color="auto"/>
            <w:right w:val="none" w:sz="0" w:space="0" w:color="auto"/>
          </w:divBdr>
        </w:div>
        <w:div w:id="953362148">
          <w:marLeft w:val="0"/>
          <w:marRight w:val="0"/>
          <w:marTop w:val="0"/>
          <w:marBottom w:val="0"/>
          <w:divBdr>
            <w:top w:val="none" w:sz="0" w:space="0" w:color="auto"/>
            <w:left w:val="none" w:sz="0" w:space="0" w:color="auto"/>
            <w:bottom w:val="none" w:sz="0" w:space="0" w:color="auto"/>
            <w:right w:val="none" w:sz="0" w:space="0" w:color="auto"/>
          </w:divBdr>
          <w:divsChild>
            <w:div w:id="99676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609836">
      <w:bodyDiv w:val="1"/>
      <w:marLeft w:val="0"/>
      <w:marRight w:val="0"/>
      <w:marTop w:val="0"/>
      <w:marBottom w:val="0"/>
      <w:divBdr>
        <w:top w:val="none" w:sz="0" w:space="0" w:color="auto"/>
        <w:left w:val="none" w:sz="0" w:space="0" w:color="auto"/>
        <w:bottom w:val="none" w:sz="0" w:space="0" w:color="auto"/>
        <w:right w:val="none" w:sz="0" w:space="0" w:color="auto"/>
      </w:divBdr>
      <w:divsChild>
        <w:div w:id="1094404429">
          <w:marLeft w:val="0"/>
          <w:marRight w:val="0"/>
          <w:marTop w:val="0"/>
          <w:marBottom w:val="0"/>
          <w:divBdr>
            <w:top w:val="none" w:sz="0" w:space="0" w:color="auto"/>
            <w:left w:val="none" w:sz="0" w:space="0" w:color="auto"/>
            <w:bottom w:val="none" w:sz="0" w:space="0" w:color="auto"/>
            <w:right w:val="none" w:sz="0" w:space="0" w:color="auto"/>
          </w:divBdr>
        </w:div>
        <w:div w:id="463085996">
          <w:marLeft w:val="0"/>
          <w:marRight w:val="0"/>
          <w:marTop w:val="0"/>
          <w:marBottom w:val="0"/>
          <w:divBdr>
            <w:top w:val="none" w:sz="0" w:space="0" w:color="auto"/>
            <w:left w:val="none" w:sz="0" w:space="0" w:color="auto"/>
            <w:bottom w:val="none" w:sz="0" w:space="0" w:color="auto"/>
            <w:right w:val="none" w:sz="0" w:space="0" w:color="auto"/>
          </w:divBdr>
        </w:div>
        <w:div w:id="1349454597">
          <w:marLeft w:val="0"/>
          <w:marRight w:val="0"/>
          <w:marTop w:val="0"/>
          <w:marBottom w:val="0"/>
          <w:divBdr>
            <w:top w:val="none" w:sz="0" w:space="0" w:color="auto"/>
            <w:left w:val="none" w:sz="0" w:space="0" w:color="auto"/>
            <w:bottom w:val="none" w:sz="0" w:space="0" w:color="auto"/>
            <w:right w:val="none" w:sz="0" w:space="0" w:color="auto"/>
          </w:divBdr>
        </w:div>
        <w:div w:id="539785889">
          <w:marLeft w:val="0"/>
          <w:marRight w:val="0"/>
          <w:marTop w:val="0"/>
          <w:marBottom w:val="0"/>
          <w:divBdr>
            <w:top w:val="none" w:sz="0" w:space="0" w:color="auto"/>
            <w:left w:val="none" w:sz="0" w:space="0" w:color="auto"/>
            <w:bottom w:val="none" w:sz="0" w:space="0" w:color="auto"/>
            <w:right w:val="none" w:sz="0" w:space="0" w:color="auto"/>
          </w:divBdr>
          <w:divsChild>
            <w:div w:id="130338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958241">
      <w:bodyDiv w:val="1"/>
      <w:marLeft w:val="0"/>
      <w:marRight w:val="0"/>
      <w:marTop w:val="0"/>
      <w:marBottom w:val="0"/>
      <w:divBdr>
        <w:top w:val="none" w:sz="0" w:space="0" w:color="auto"/>
        <w:left w:val="none" w:sz="0" w:space="0" w:color="auto"/>
        <w:bottom w:val="none" w:sz="0" w:space="0" w:color="auto"/>
        <w:right w:val="none" w:sz="0" w:space="0" w:color="auto"/>
      </w:divBdr>
      <w:divsChild>
        <w:div w:id="1059746520">
          <w:marLeft w:val="0"/>
          <w:marRight w:val="0"/>
          <w:marTop w:val="0"/>
          <w:marBottom w:val="0"/>
          <w:divBdr>
            <w:top w:val="none" w:sz="0" w:space="0" w:color="auto"/>
            <w:left w:val="none" w:sz="0" w:space="0" w:color="auto"/>
            <w:bottom w:val="none" w:sz="0" w:space="0" w:color="auto"/>
            <w:right w:val="none" w:sz="0" w:space="0" w:color="auto"/>
          </w:divBdr>
        </w:div>
        <w:div w:id="1634628507">
          <w:marLeft w:val="0"/>
          <w:marRight w:val="0"/>
          <w:marTop w:val="0"/>
          <w:marBottom w:val="0"/>
          <w:divBdr>
            <w:top w:val="none" w:sz="0" w:space="0" w:color="auto"/>
            <w:left w:val="none" w:sz="0" w:space="0" w:color="auto"/>
            <w:bottom w:val="none" w:sz="0" w:space="0" w:color="auto"/>
            <w:right w:val="none" w:sz="0" w:space="0" w:color="auto"/>
          </w:divBdr>
        </w:div>
        <w:div w:id="700546021">
          <w:marLeft w:val="0"/>
          <w:marRight w:val="0"/>
          <w:marTop w:val="0"/>
          <w:marBottom w:val="0"/>
          <w:divBdr>
            <w:top w:val="none" w:sz="0" w:space="0" w:color="auto"/>
            <w:left w:val="none" w:sz="0" w:space="0" w:color="auto"/>
            <w:bottom w:val="none" w:sz="0" w:space="0" w:color="auto"/>
            <w:right w:val="none" w:sz="0" w:space="0" w:color="auto"/>
          </w:divBdr>
        </w:div>
        <w:div w:id="1319260473">
          <w:marLeft w:val="0"/>
          <w:marRight w:val="0"/>
          <w:marTop w:val="0"/>
          <w:marBottom w:val="0"/>
          <w:divBdr>
            <w:top w:val="none" w:sz="0" w:space="0" w:color="auto"/>
            <w:left w:val="none" w:sz="0" w:space="0" w:color="auto"/>
            <w:bottom w:val="none" w:sz="0" w:space="0" w:color="auto"/>
            <w:right w:val="none" w:sz="0" w:space="0" w:color="auto"/>
          </w:divBdr>
          <w:divsChild>
            <w:div w:id="67726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634455">
      <w:bodyDiv w:val="1"/>
      <w:marLeft w:val="0"/>
      <w:marRight w:val="0"/>
      <w:marTop w:val="0"/>
      <w:marBottom w:val="0"/>
      <w:divBdr>
        <w:top w:val="none" w:sz="0" w:space="0" w:color="auto"/>
        <w:left w:val="none" w:sz="0" w:space="0" w:color="auto"/>
        <w:bottom w:val="none" w:sz="0" w:space="0" w:color="auto"/>
        <w:right w:val="none" w:sz="0" w:space="0" w:color="auto"/>
      </w:divBdr>
      <w:divsChild>
        <w:div w:id="1339191634">
          <w:marLeft w:val="0"/>
          <w:marRight w:val="0"/>
          <w:marTop w:val="0"/>
          <w:marBottom w:val="0"/>
          <w:divBdr>
            <w:top w:val="none" w:sz="0" w:space="0" w:color="auto"/>
            <w:left w:val="none" w:sz="0" w:space="0" w:color="auto"/>
            <w:bottom w:val="none" w:sz="0" w:space="0" w:color="auto"/>
            <w:right w:val="none" w:sz="0" w:space="0" w:color="auto"/>
          </w:divBdr>
        </w:div>
        <w:div w:id="2143839756">
          <w:marLeft w:val="0"/>
          <w:marRight w:val="0"/>
          <w:marTop w:val="0"/>
          <w:marBottom w:val="0"/>
          <w:divBdr>
            <w:top w:val="none" w:sz="0" w:space="0" w:color="auto"/>
            <w:left w:val="none" w:sz="0" w:space="0" w:color="auto"/>
            <w:bottom w:val="none" w:sz="0" w:space="0" w:color="auto"/>
            <w:right w:val="none" w:sz="0" w:space="0" w:color="auto"/>
          </w:divBdr>
        </w:div>
        <w:div w:id="1909266354">
          <w:marLeft w:val="0"/>
          <w:marRight w:val="0"/>
          <w:marTop w:val="0"/>
          <w:marBottom w:val="0"/>
          <w:divBdr>
            <w:top w:val="none" w:sz="0" w:space="0" w:color="auto"/>
            <w:left w:val="none" w:sz="0" w:space="0" w:color="auto"/>
            <w:bottom w:val="none" w:sz="0" w:space="0" w:color="auto"/>
            <w:right w:val="none" w:sz="0" w:space="0" w:color="auto"/>
          </w:divBdr>
        </w:div>
        <w:div w:id="390351247">
          <w:marLeft w:val="0"/>
          <w:marRight w:val="0"/>
          <w:marTop w:val="0"/>
          <w:marBottom w:val="0"/>
          <w:divBdr>
            <w:top w:val="none" w:sz="0" w:space="0" w:color="auto"/>
            <w:left w:val="none" w:sz="0" w:space="0" w:color="auto"/>
            <w:bottom w:val="none" w:sz="0" w:space="0" w:color="auto"/>
            <w:right w:val="none" w:sz="0" w:space="0" w:color="auto"/>
          </w:divBdr>
          <w:divsChild>
            <w:div w:id="22865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238891">
      <w:bodyDiv w:val="1"/>
      <w:marLeft w:val="0"/>
      <w:marRight w:val="0"/>
      <w:marTop w:val="0"/>
      <w:marBottom w:val="0"/>
      <w:divBdr>
        <w:top w:val="none" w:sz="0" w:space="0" w:color="auto"/>
        <w:left w:val="none" w:sz="0" w:space="0" w:color="auto"/>
        <w:bottom w:val="none" w:sz="0" w:space="0" w:color="auto"/>
        <w:right w:val="none" w:sz="0" w:space="0" w:color="auto"/>
      </w:divBdr>
      <w:divsChild>
        <w:div w:id="25451168">
          <w:marLeft w:val="0"/>
          <w:marRight w:val="0"/>
          <w:marTop w:val="0"/>
          <w:marBottom w:val="0"/>
          <w:divBdr>
            <w:top w:val="none" w:sz="0" w:space="0" w:color="auto"/>
            <w:left w:val="none" w:sz="0" w:space="0" w:color="auto"/>
            <w:bottom w:val="none" w:sz="0" w:space="0" w:color="auto"/>
            <w:right w:val="none" w:sz="0" w:space="0" w:color="auto"/>
          </w:divBdr>
        </w:div>
        <w:div w:id="1226337603">
          <w:marLeft w:val="0"/>
          <w:marRight w:val="0"/>
          <w:marTop w:val="0"/>
          <w:marBottom w:val="0"/>
          <w:divBdr>
            <w:top w:val="none" w:sz="0" w:space="0" w:color="auto"/>
            <w:left w:val="none" w:sz="0" w:space="0" w:color="auto"/>
            <w:bottom w:val="none" w:sz="0" w:space="0" w:color="auto"/>
            <w:right w:val="none" w:sz="0" w:space="0" w:color="auto"/>
          </w:divBdr>
        </w:div>
        <w:div w:id="1019236047">
          <w:marLeft w:val="0"/>
          <w:marRight w:val="0"/>
          <w:marTop w:val="0"/>
          <w:marBottom w:val="0"/>
          <w:divBdr>
            <w:top w:val="none" w:sz="0" w:space="0" w:color="auto"/>
            <w:left w:val="none" w:sz="0" w:space="0" w:color="auto"/>
            <w:bottom w:val="none" w:sz="0" w:space="0" w:color="auto"/>
            <w:right w:val="none" w:sz="0" w:space="0" w:color="auto"/>
          </w:divBdr>
        </w:div>
        <w:div w:id="1003895602">
          <w:marLeft w:val="0"/>
          <w:marRight w:val="0"/>
          <w:marTop w:val="0"/>
          <w:marBottom w:val="0"/>
          <w:divBdr>
            <w:top w:val="none" w:sz="0" w:space="0" w:color="auto"/>
            <w:left w:val="none" w:sz="0" w:space="0" w:color="auto"/>
            <w:bottom w:val="none" w:sz="0" w:space="0" w:color="auto"/>
            <w:right w:val="none" w:sz="0" w:space="0" w:color="auto"/>
          </w:divBdr>
          <w:divsChild>
            <w:div w:id="21454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94480">
      <w:bodyDiv w:val="1"/>
      <w:marLeft w:val="0"/>
      <w:marRight w:val="0"/>
      <w:marTop w:val="0"/>
      <w:marBottom w:val="0"/>
      <w:divBdr>
        <w:top w:val="none" w:sz="0" w:space="0" w:color="auto"/>
        <w:left w:val="none" w:sz="0" w:space="0" w:color="auto"/>
        <w:bottom w:val="none" w:sz="0" w:space="0" w:color="auto"/>
        <w:right w:val="none" w:sz="0" w:space="0" w:color="auto"/>
      </w:divBdr>
      <w:divsChild>
        <w:div w:id="1788507487">
          <w:marLeft w:val="0"/>
          <w:marRight w:val="0"/>
          <w:marTop w:val="0"/>
          <w:marBottom w:val="0"/>
          <w:divBdr>
            <w:top w:val="none" w:sz="0" w:space="0" w:color="auto"/>
            <w:left w:val="none" w:sz="0" w:space="0" w:color="auto"/>
            <w:bottom w:val="none" w:sz="0" w:space="0" w:color="auto"/>
            <w:right w:val="none" w:sz="0" w:space="0" w:color="auto"/>
          </w:divBdr>
        </w:div>
        <w:div w:id="1843160034">
          <w:marLeft w:val="0"/>
          <w:marRight w:val="0"/>
          <w:marTop w:val="0"/>
          <w:marBottom w:val="0"/>
          <w:divBdr>
            <w:top w:val="none" w:sz="0" w:space="0" w:color="auto"/>
            <w:left w:val="none" w:sz="0" w:space="0" w:color="auto"/>
            <w:bottom w:val="none" w:sz="0" w:space="0" w:color="auto"/>
            <w:right w:val="none" w:sz="0" w:space="0" w:color="auto"/>
          </w:divBdr>
        </w:div>
        <w:div w:id="198278437">
          <w:marLeft w:val="0"/>
          <w:marRight w:val="0"/>
          <w:marTop w:val="0"/>
          <w:marBottom w:val="0"/>
          <w:divBdr>
            <w:top w:val="none" w:sz="0" w:space="0" w:color="auto"/>
            <w:left w:val="none" w:sz="0" w:space="0" w:color="auto"/>
            <w:bottom w:val="none" w:sz="0" w:space="0" w:color="auto"/>
            <w:right w:val="none" w:sz="0" w:space="0" w:color="auto"/>
          </w:divBdr>
        </w:div>
        <w:div w:id="1875848686">
          <w:marLeft w:val="0"/>
          <w:marRight w:val="0"/>
          <w:marTop w:val="0"/>
          <w:marBottom w:val="0"/>
          <w:divBdr>
            <w:top w:val="none" w:sz="0" w:space="0" w:color="auto"/>
            <w:left w:val="none" w:sz="0" w:space="0" w:color="auto"/>
            <w:bottom w:val="none" w:sz="0" w:space="0" w:color="auto"/>
            <w:right w:val="none" w:sz="0" w:space="0" w:color="auto"/>
          </w:divBdr>
          <w:divsChild>
            <w:div w:id="31885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621968">
      <w:bodyDiv w:val="1"/>
      <w:marLeft w:val="0"/>
      <w:marRight w:val="0"/>
      <w:marTop w:val="0"/>
      <w:marBottom w:val="0"/>
      <w:divBdr>
        <w:top w:val="none" w:sz="0" w:space="0" w:color="auto"/>
        <w:left w:val="none" w:sz="0" w:space="0" w:color="auto"/>
        <w:bottom w:val="none" w:sz="0" w:space="0" w:color="auto"/>
        <w:right w:val="none" w:sz="0" w:space="0" w:color="auto"/>
      </w:divBdr>
      <w:divsChild>
        <w:div w:id="1633247783">
          <w:marLeft w:val="0"/>
          <w:marRight w:val="0"/>
          <w:marTop w:val="0"/>
          <w:marBottom w:val="0"/>
          <w:divBdr>
            <w:top w:val="none" w:sz="0" w:space="0" w:color="auto"/>
            <w:left w:val="none" w:sz="0" w:space="0" w:color="auto"/>
            <w:bottom w:val="none" w:sz="0" w:space="0" w:color="auto"/>
            <w:right w:val="none" w:sz="0" w:space="0" w:color="auto"/>
          </w:divBdr>
        </w:div>
        <w:div w:id="646975448">
          <w:marLeft w:val="0"/>
          <w:marRight w:val="0"/>
          <w:marTop w:val="0"/>
          <w:marBottom w:val="0"/>
          <w:divBdr>
            <w:top w:val="none" w:sz="0" w:space="0" w:color="auto"/>
            <w:left w:val="none" w:sz="0" w:space="0" w:color="auto"/>
            <w:bottom w:val="none" w:sz="0" w:space="0" w:color="auto"/>
            <w:right w:val="none" w:sz="0" w:space="0" w:color="auto"/>
          </w:divBdr>
        </w:div>
        <w:div w:id="1353267759">
          <w:marLeft w:val="0"/>
          <w:marRight w:val="0"/>
          <w:marTop w:val="0"/>
          <w:marBottom w:val="0"/>
          <w:divBdr>
            <w:top w:val="none" w:sz="0" w:space="0" w:color="auto"/>
            <w:left w:val="none" w:sz="0" w:space="0" w:color="auto"/>
            <w:bottom w:val="none" w:sz="0" w:space="0" w:color="auto"/>
            <w:right w:val="none" w:sz="0" w:space="0" w:color="auto"/>
          </w:divBdr>
        </w:div>
        <w:div w:id="1279873971">
          <w:marLeft w:val="0"/>
          <w:marRight w:val="0"/>
          <w:marTop w:val="0"/>
          <w:marBottom w:val="0"/>
          <w:divBdr>
            <w:top w:val="none" w:sz="0" w:space="0" w:color="auto"/>
            <w:left w:val="none" w:sz="0" w:space="0" w:color="auto"/>
            <w:bottom w:val="none" w:sz="0" w:space="0" w:color="auto"/>
            <w:right w:val="none" w:sz="0" w:space="0" w:color="auto"/>
          </w:divBdr>
          <w:divsChild>
            <w:div w:id="108560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829704">
      <w:bodyDiv w:val="1"/>
      <w:marLeft w:val="0"/>
      <w:marRight w:val="0"/>
      <w:marTop w:val="0"/>
      <w:marBottom w:val="0"/>
      <w:divBdr>
        <w:top w:val="none" w:sz="0" w:space="0" w:color="auto"/>
        <w:left w:val="none" w:sz="0" w:space="0" w:color="auto"/>
        <w:bottom w:val="none" w:sz="0" w:space="0" w:color="auto"/>
        <w:right w:val="none" w:sz="0" w:space="0" w:color="auto"/>
      </w:divBdr>
      <w:divsChild>
        <w:div w:id="1737581000">
          <w:marLeft w:val="0"/>
          <w:marRight w:val="0"/>
          <w:marTop w:val="0"/>
          <w:marBottom w:val="0"/>
          <w:divBdr>
            <w:top w:val="none" w:sz="0" w:space="0" w:color="auto"/>
            <w:left w:val="none" w:sz="0" w:space="0" w:color="auto"/>
            <w:bottom w:val="none" w:sz="0" w:space="0" w:color="auto"/>
            <w:right w:val="none" w:sz="0" w:space="0" w:color="auto"/>
          </w:divBdr>
        </w:div>
        <w:div w:id="1753622877">
          <w:marLeft w:val="0"/>
          <w:marRight w:val="0"/>
          <w:marTop w:val="0"/>
          <w:marBottom w:val="0"/>
          <w:divBdr>
            <w:top w:val="none" w:sz="0" w:space="0" w:color="auto"/>
            <w:left w:val="none" w:sz="0" w:space="0" w:color="auto"/>
            <w:bottom w:val="none" w:sz="0" w:space="0" w:color="auto"/>
            <w:right w:val="none" w:sz="0" w:space="0" w:color="auto"/>
          </w:divBdr>
        </w:div>
        <w:div w:id="2028365657">
          <w:marLeft w:val="0"/>
          <w:marRight w:val="0"/>
          <w:marTop w:val="0"/>
          <w:marBottom w:val="0"/>
          <w:divBdr>
            <w:top w:val="none" w:sz="0" w:space="0" w:color="auto"/>
            <w:left w:val="none" w:sz="0" w:space="0" w:color="auto"/>
            <w:bottom w:val="none" w:sz="0" w:space="0" w:color="auto"/>
            <w:right w:val="none" w:sz="0" w:space="0" w:color="auto"/>
          </w:divBdr>
        </w:div>
        <w:div w:id="563758272">
          <w:marLeft w:val="0"/>
          <w:marRight w:val="0"/>
          <w:marTop w:val="0"/>
          <w:marBottom w:val="0"/>
          <w:divBdr>
            <w:top w:val="none" w:sz="0" w:space="0" w:color="auto"/>
            <w:left w:val="none" w:sz="0" w:space="0" w:color="auto"/>
            <w:bottom w:val="none" w:sz="0" w:space="0" w:color="auto"/>
            <w:right w:val="none" w:sz="0" w:space="0" w:color="auto"/>
          </w:divBdr>
          <w:divsChild>
            <w:div w:id="191727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4192">
      <w:bodyDiv w:val="1"/>
      <w:marLeft w:val="0"/>
      <w:marRight w:val="0"/>
      <w:marTop w:val="0"/>
      <w:marBottom w:val="0"/>
      <w:divBdr>
        <w:top w:val="none" w:sz="0" w:space="0" w:color="auto"/>
        <w:left w:val="none" w:sz="0" w:space="0" w:color="auto"/>
        <w:bottom w:val="none" w:sz="0" w:space="0" w:color="auto"/>
        <w:right w:val="none" w:sz="0" w:space="0" w:color="auto"/>
      </w:divBdr>
      <w:divsChild>
        <w:div w:id="563222832">
          <w:marLeft w:val="0"/>
          <w:marRight w:val="0"/>
          <w:marTop w:val="0"/>
          <w:marBottom w:val="0"/>
          <w:divBdr>
            <w:top w:val="none" w:sz="0" w:space="0" w:color="auto"/>
            <w:left w:val="none" w:sz="0" w:space="0" w:color="auto"/>
            <w:bottom w:val="none" w:sz="0" w:space="0" w:color="auto"/>
            <w:right w:val="none" w:sz="0" w:space="0" w:color="auto"/>
          </w:divBdr>
        </w:div>
        <w:div w:id="1651667805">
          <w:marLeft w:val="0"/>
          <w:marRight w:val="0"/>
          <w:marTop w:val="0"/>
          <w:marBottom w:val="0"/>
          <w:divBdr>
            <w:top w:val="none" w:sz="0" w:space="0" w:color="auto"/>
            <w:left w:val="none" w:sz="0" w:space="0" w:color="auto"/>
            <w:bottom w:val="none" w:sz="0" w:space="0" w:color="auto"/>
            <w:right w:val="none" w:sz="0" w:space="0" w:color="auto"/>
          </w:divBdr>
        </w:div>
        <w:div w:id="1713340257">
          <w:marLeft w:val="0"/>
          <w:marRight w:val="0"/>
          <w:marTop w:val="0"/>
          <w:marBottom w:val="0"/>
          <w:divBdr>
            <w:top w:val="none" w:sz="0" w:space="0" w:color="auto"/>
            <w:left w:val="none" w:sz="0" w:space="0" w:color="auto"/>
            <w:bottom w:val="none" w:sz="0" w:space="0" w:color="auto"/>
            <w:right w:val="none" w:sz="0" w:space="0" w:color="auto"/>
          </w:divBdr>
        </w:div>
        <w:div w:id="1853107781">
          <w:marLeft w:val="0"/>
          <w:marRight w:val="0"/>
          <w:marTop w:val="0"/>
          <w:marBottom w:val="0"/>
          <w:divBdr>
            <w:top w:val="none" w:sz="0" w:space="0" w:color="auto"/>
            <w:left w:val="none" w:sz="0" w:space="0" w:color="auto"/>
            <w:bottom w:val="none" w:sz="0" w:space="0" w:color="auto"/>
            <w:right w:val="none" w:sz="0" w:space="0" w:color="auto"/>
          </w:divBdr>
          <w:divsChild>
            <w:div w:id="163783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458728">
      <w:bodyDiv w:val="1"/>
      <w:marLeft w:val="0"/>
      <w:marRight w:val="0"/>
      <w:marTop w:val="0"/>
      <w:marBottom w:val="0"/>
      <w:divBdr>
        <w:top w:val="none" w:sz="0" w:space="0" w:color="auto"/>
        <w:left w:val="none" w:sz="0" w:space="0" w:color="auto"/>
        <w:bottom w:val="none" w:sz="0" w:space="0" w:color="auto"/>
        <w:right w:val="none" w:sz="0" w:space="0" w:color="auto"/>
      </w:divBdr>
    </w:div>
    <w:div w:id="408424321">
      <w:bodyDiv w:val="1"/>
      <w:marLeft w:val="0"/>
      <w:marRight w:val="0"/>
      <w:marTop w:val="0"/>
      <w:marBottom w:val="0"/>
      <w:divBdr>
        <w:top w:val="none" w:sz="0" w:space="0" w:color="auto"/>
        <w:left w:val="none" w:sz="0" w:space="0" w:color="auto"/>
        <w:bottom w:val="none" w:sz="0" w:space="0" w:color="auto"/>
        <w:right w:val="none" w:sz="0" w:space="0" w:color="auto"/>
      </w:divBdr>
      <w:divsChild>
        <w:div w:id="997853285">
          <w:marLeft w:val="0"/>
          <w:marRight w:val="0"/>
          <w:marTop w:val="60"/>
          <w:marBottom w:val="60"/>
          <w:divBdr>
            <w:top w:val="none" w:sz="0" w:space="0" w:color="auto"/>
            <w:left w:val="none" w:sz="0" w:space="0" w:color="auto"/>
            <w:bottom w:val="none" w:sz="0" w:space="0" w:color="auto"/>
            <w:right w:val="none" w:sz="0" w:space="0" w:color="auto"/>
          </w:divBdr>
        </w:div>
      </w:divsChild>
    </w:div>
    <w:div w:id="411705719">
      <w:bodyDiv w:val="1"/>
      <w:marLeft w:val="0"/>
      <w:marRight w:val="0"/>
      <w:marTop w:val="0"/>
      <w:marBottom w:val="0"/>
      <w:divBdr>
        <w:top w:val="none" w:sz="0" w:space="0" w:color="auto"/>
        <w:left w:val="none" w:sz="0" w:space="0" w:color="auto"/>
        <w:bottom w:val="none" w:sz="0" w:space="0" w:color="auto"/>
        <w:right w:val="none" w:sz="0" w:space="0" w:color="auto"/>
      </w:divBdr>
      <w:divsChild>
        <w:div w:id="797795726">
          <w:marLeft w:val="0"/>
          <w:marRight w:val="0"/>
          <w:marTop w:val="0"/>
          <w:marBottom w:val="0"/>
          <w:divBdr>
            <w:top w:val="none" w:sz="0" w:space="0" w:color="auto"/>
            <w:left w:val="none" w:sz="0" w:space="0" w:color="auto"/>
            <w:bottom w:val="none" w:sz="0" w:space="0" w:color="auto"/>
            <w:right w:val="none" w:sz="0" w:space="0" w:color="auto"/>
          </w:divBdr>
        </w:div>
        <w:div w:id="197016073">
          <w:marLeft w:val="0"/>
          <w:marRight w:val="0"/>
          <w:marTop w:val="0"/>
          <w:marBottom w:val="0"/>
          <w:divBdr>
            <w:top w:val="none" w:sz="0" w:space="0" w:color="auto"/>
            <w:left w:val="none" w:sz="0" w:space="0" w:color="auto"/>
            <w:bottom w:val="none" w:sz="0" w:space="0" w:color="auto"/>
            <w:right w:val="none" w:sz="0" w:space="0" w:color="auto"/>
          </w:divBdr>
        </w:div>
        <w:div w:id="328991206">
          <w:marLeft w:val="0"/>
          <w:marRight w:val="0"/>
          <w:marTop w:val="0"/>
          <w:marBottom w:val="0"/>
          <w:divBdr>
            <w:top w:val="none" w:sz="0" w:space="0" w:color="auto"/>
            <w:left w:val="none" w:sz="0" w:space="0" w:color="auto"/>
            <w:bottom w:val="none" w:sz="0" w:space="0" w:color="auto"/>
            <w:right w:val="none" w:sz="0" w:space="0" w:color="auto"/>
          </w:divBdr>
        </w:div>
        <w:div w:id="1848665312">
          <w:marLeft w:val="0"/>
          <w:marRight w:val="0"/>
          <w:marTop w:val="0"/>
          <w:marBottom w:val="0"/>
          <w:divBdr>
            <w:top w:val="none" w:sz="0" w:space="0" w:color="auto"/>
            <w:left w:val="none" w:sz="0" w:space="0" w:color="auto"/>
            <w:bottom w:val="none" w:sz="0" w:space="0" w:color="auto"/>
            <w:right w:val="none" w:sz="0" w:space="0" w:color="auto"/>
          </w:divBdr>
          <w:divsChild>
            <w:div w:id="146966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94500">
      <w:bodyDiv w:val="1"/>
      <w:marLeft w:val="0"/>
      <w:marRight w:val="0"/>
      <w:marTop w:val="0"/>
      <w:marBottom w:val="0"/>
      <w:divBdr>
        <w:top w:val="none" w:sz="0" w:space="0" w:color="auto"/>
        <w:left w:val="none" w:sz="0" w:space="0" w:color="auto"/>
        <w:bottom w:val="none" w:sz="0" w:space="0" w:color="auto"/>
        <w:right w:val="none" w:sz="0" w:space="0" w:color="auto"/>
      </w:divBdr>
      <w:divsChild>
        <w:div w:id="172648950">
          <w:marLeft w:val="0"/>
          <w:marRight w:val="0"/>
          <w:marTop w:val="0"/>
          <w:marBottom w:val="0"/>
          <w:divBdr>
            <w:top w:val="none" w:sz="0" w:space="0" w:color="auto"/>
            <w:left w:val="none" w:sz="0" w:space="0" w:color="auto"/>
            <w:bottom w:val="none" w:sz="0" w:space="0" w:color="auto"/>
            <w:right w:val="none" w:sz="0" w:space="0" w:color="auto"/>
          </w:divBdr>
        </w:div>
        <w:div w:id="849028752">
          <w:marLeft w:val="0"/>
          <w:marRight w:val="0"/>
          <w:marTop w:val="0"/>
          <w:marBottom w:val="0"/>
          <w:divBdr>
            <w:top w:val="none" w:sz="0" w:space="0" w:color="auto"/>
            <w:left w:val="none" w:sz="0" w:space="0" w:color="auto"/>
            <w:bottom w:val="none" w:sz="0" w:space="0" w:color="auto"/>
            <w:right w:val="none" w:sz="0" w:space="0" w:color="auto"/>
          </w:divBdr>
        </w:div>
        <w:div w:id="2055232241">
          <w:marLeft w:val="0"/>
          <w:marRight w:val="0"/>
          <w:marTop w:val="0"/>
          <w:marBottom w:val="0"/>
          <w:divBdr>
            <w:top w:val="none" w:sz="0" w:space="0" w:color="auto"/>
            <w:left w:val="none" w:sz="0" w:space="0" w:color="auto"/>
            <w:bottom w:val="none" w:sz="0" w:space="0" w:color="auto"/>
            <w:right w:val="none" w:sz="0" w:space="0" w:color="auto"/>
          </w:divBdr>
        </w:div>
        <w:div w:id="2055156360">
          <w:marLeft w:val="0"/>
          <w:marRight w:val="0"/>
          <w:marTop w:val="0"/>
          <w:marBottom w:val="0"/>
          <w:divBdr>
            <w:top w:val="none" w:sz="0" w:space="0" w:color="auto"/>
            <w:left w:val="none" w:sz="0" w:space="0" w:color="auto"/>
            <w:bottom w:val="none" w:sz="0" w:space="0" w:color="auto"/>
            <w:right w:val="none" w:sz="0" w:space="0" w:color="auto"/>
          </w:divBdr>
          <w:divsChild>
            <w:div w:id="213617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7296">
      <w:bodyDiv w:val="1"/>
      <w:marLeft w:val="0"/>
      <w:marRight w:val="0"/>
      <w:marTop w:val="0"/>
      <w:marBottom w:val="0"/>
      <w:divBdr>
        <w:top w:val="none" w:sz="0" w:space="0" w:color="auto"/>
        <w:left w:val="none" w:sz="0" w:space="0" w:color="auto"/>
        <w:bottom w:val="none" w:sz="0" w:space="0" w:color="auto"/>
        <w:right w:val="none" w:sz="0" w:space="0" w:color="auto"/>
      </w:divBdr>
      <w:divsChild>
        <w:div w:id="1970431311">
          <w:marLeft w:val="0"/>
          <w:marRight w:val="0"/>
          <w:marTop w:val="0"/>
          <w:marBottom w:val="0"/>
          <w:divBdr>
            <w:top w:val="none" w:sz="0" w:space="0" w:color="auto"/>
            <w:left w:val="none" w:sz="0" w:space="0" w:color="auto"/>
            <w:bottom w:val="none" w:sz="0" w:space="0" w:color="auto"/>
            <w:right w:val="none" w:sz="0" w:space="0" w:color="auto"/>
          </w:divBdr>
        </w:div>
        <w:div w:id="875888726">
          <w:marLeft w:val="0"/>
          <w:marRight w:val="0"/>
          <w:marTop w:val="0"/>
          <w:marBottom w:val="0"/>
          <w:divBdr>
            <w:top w:val="none" w:sz="0" w:space="0" w:color="auto"/>
            <w:left w:val="none" w:sz="0" w:space="0" w:color="auto"/>
            <w:bottom w:val="none" w:sz="0" w:space="0" w:color="auto"/>
            <w:right w:val="none" w:sz="0" w:space="0" w:color="auto"/>
          </w:divBdr>
        </w:div>
        <w:div w:id="2066369222">
          <w:marLeft w:val="0"/>
          <w:marRight w:val="0"/>
          <w:marTop w:val="0"/>
          <w:marBottom w:val="0"/>
          <w:divBdr>
            <w:top w:val="none" w:sz="0" w:space="0" w:color="auto"/>
            <w:left w:val="none" w:sz="0" w:space="0" w:color="auto"/>
            <w:bottom w:val="none" w:sz="0" w:space="0" w:color="auto"/>
            <w:right w:val="none" w:sz="0" w:space="0" w:color="auto"/>
          </w:divBdr>
        </w:div>
        <w:div w:id="2060467689">
          <w:marLeft w:val="0"/>
          <w:marRight w:val="0"/>
          <w:marTop w:val="0"/>
          <w:marBottom w:val="0"/>
          <w:divBdr>
            <w:top w:val="none" w:sz="0" w:space="0" w:color="auto"/>
            <w:left w:val="none" w:sz="0" w:space="0" w:color="auto"/>
            <w:bottom w:val="none" w:sz="0" w:space="0" w:color="auto"/>
            <w:right w:val="none" w:sz="0" w:space="0" w:color="auto"/>
          </w:divBdr>
          <w:divsChild>
            <w:div w:id="67445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2444">
      <w:bodyDiv w:val="1"/>
      <w:marLeft w:val="0"/>
      <w:marRight w:val="0"/>
      <w:marTop w:val="0"/>
      <w:marBottom w:val="0"/>
      <w:divBdr>
        <w:top w:val="none" w:sz="0" w:space="0" w:color="auto"/>
        <w:left w:val="none" w:sz="0" w:space="0" w:color="auto"/>
        <w:bottom w:val="none" w:sz="0" w:space="0" w:color="auto"/>
        <w:right w:val="none" w:sz="0" w:space="0" w:color="auto"/>
      </w:divBdr>
      <w:divsChild>
        <w:div w:id="1776747076">
          <w:marLeft w:val="0"/>
          <w:marRight w:val="0"/>
          <w:marTop w:val="0"/>
          <w:marBottom w:val="0"/>
          <w:divBdr>
            <w:top w:val="none" w:sz="0" w:space="0" w:color="auto"/>
            <w:left w:val="none" w:sz="0" w:space="0" w:color="auto"/>
            <w:bottom w:val="none" w:sz="0" w:space="0" w:color="auto"/>
            <w:right w:val="none" w:sz="0" w:space="0" w:color="auto"/>
          </w:divBdr>
        </w:div>
        <w:div w:id="1856654372">
          <w:marLeft w:val="0"/>
          <w:marRight w:val="0"/>
          <w:marTop w:val="0"/>
          <w:marBottom w:val="0"/>
          <w:divBdr>
            <w:top w:val="none" w:sz="0" w:space="0" w:color="auto"/>
            <w:left w:val="none" w:sz="0" w:space="0" w:color="auto"/>
            <w:bottom w:val="none" w:sz="0" w:space="0" w:color="auto"/>
            <w:right w:val="none" w:sz="0" w:space="0" w:color="auto"/>
          </w:divBdr>
        </w:div>
        <w:div w:id="251089522">
          <w:marLeft w:val="0"/>
          <w:marRight w:val="0"/>
          <w:marTop w:val="0"/>
          <w:marBottom w:val="0"/>
          <w:divBdr>
            <w:top w:val="none" w:sz="0" w:space="0" w:color="auto"/>
            <w:left w:val="none" w:sz="0" w:space="0" w:color="auto"/>
            <w:bottom w:val="none" w:sz="0" w:space="0" w:color="auto"/>
            <w:right w:val="none" w:sz="0" w:space="0" w:color="auto"/>
          </w:divBdr>
        </w:div>
        <w:div w:id="614018098">
          <w:marLeft w:val="0"/>
          <w:marRight w:val="0"/>
          <w:marTop w:val="0"/>
          <w:marBottom w:val="0"/>
          <w:divBdr>
            <w:top w:val="none" w:sz="0" w:space="0" w:color="auto"/>
            <w:left w:val="none" w:sz="0" w:space="0" w:color="auto"/>
            <w:bottom w:val="none" w:sz="0" w:space="0" w:color="auto"/>
            <w:right w:val="none" w:sz="0" w:space="0" w:color="auto"/>
          </w:divBdr>
          <w:divsChild>
            <w:div w:id="197894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83367">
      <w:bodyDiv w:val="1"/>
      <w:marLeft w:val="0"/>
      <w:marRight w:val="0"/>
      <w:marTop w:val="0"/>
      <w:marBottom w:val="0"/>
      <w:divBdr>
        <w:top w:val="none" w:sz="0" w:space="0" w:color="auto"/>
        <w:left w:val="none" w:sz="0" w:space="0" w:color="auto"/>
        <w:bottom w:val="none" w:sz="0" w:space="0" w:color="auto"/>
        <w:right w:val="none" w:sz="0" w:space="0" w:color="auto"/>
      </w:divBdr>
      <w:divsChild>
        <w:div w:id="1905800988">
          <w:marLeft w:val="0"/>
          <w:marRight w:val="0"/>
          <w:marTop w:val="0"/>
          <w:marBottom w:val="0"/>
          <w:divBdr>
            <w:top w:val="none" w:sz="0" w:space="0" w:color="auto"/>
            <w:left w:val="none" w:sz="0" w:space="0" w:color="auto"/>
            <w:bottom w:val="none" w:sz="0" w:space="0" w:color="auto"/>
            <w:right w:val="none" w:sz="0" w:space="0" w:color="auto"/>
          </w:divBdr>
        </w:div>
        <w:div w:id="1084450546">
          <w:marLeft w:val="0"/>
          <w:marRight w:val="0"/>
          <w:marTop w:val="0"/>
          <w:marBottom w:val="0"/>
          <w:divBdr>
            <w:top w:val="none" w:sz="0" w:space="0" w:color="auto"/>
            <w:left w:val="none" w:sz="0" w:space="0" w:color="auto"/>
            <w:bottom w:val="none" w:sz="0" w:space="0" w:color="auto"/>
            <w:right w:val="none" w:sz="0" w:space="0" w:color="auto"/>
          </w:divBdr>
        </w:div>
        <w:div w:id="76680006">
          <w:marLeft w:val="0"/>
          <w:marRight w:val="0"/>
          <w:marTop w:val="0"/>
          <w:marBottom w:val="0"/>
          <w:divBdr>
            <w:top w:val="none" w:sz="0" w:space="0" w:color="auto"/>
            <w:left w:val="none" w:sz="0" w:space="0" w:color="auto"/>
            <w:bottom w:val="none" w:sz="0" w:space="0" w:color="auto"/>
            <w:right w:val="none" w:sz="0" w:space="0" w:color="auto"/>
          </w:divBdr>
        </w:div>
        <w:div w:id="1565028324">
          <w:marLeft w:val="0"/>
          <w:marRight w:val="0"/>
          <w:marTop w:val="0"/>
          <w:marBottom w:val="0"/>
          <w:divBdr>
            <w:top w:val="none" w:sz="0" w:space="0" w:color="auto"/>
            <w:left w:val="none" w:sz="0" w:space="0" w:color="auto"/>
            <w:bottom w:val="none" w:sz="0" w:space="0" w:color="auto"/>
            <w:right w:val="none" w:sz="0" w:space="0" w:color="auto"/>
          </w:divBdr>
          <w:divsChild>
            <w:div w:id="4013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285255">
      <w:bodyDiv w:val="1"/>
      <w:marLeft w:val="0"/>
      <w:marRight w:val="0"/>
      <w:marTop w:val="0"/>
      <w:marBottom w:val="0"/>
      <w:divBdr>
        <w:top w:val="none" w:sz="0" w:space="0" w:color="auto"/>
        <w:left w:val="none" w:sz="0" w:space="0" w:color="auto"/>
        <w:bottom w:val="none" w:sz="0" w:space="0" w:color="auto"/>
        <w:right w:val="none" w:sz="0" w:space="0" w:color="auto"/>
      </w:divBdr>
    </w:div>
    <w:div w:id="641816641">
      <w:bodyDiv w:val="1"/>
      <w:marLeft w:val="0"/>
      <w:marRight w:val="0"/>
      <w:marTop w:val="0"/>
      <w:marBottom w:val="0"/>
      <w:divBdr>
        <w:top w:val="none" w:sz="0" w:space="0" w:color="auto"/>
        <w:left w:val="none" w:sz="0" w:space="0" w:color="auto"/>
        <w:bottom w:val="none" w:sz="0" w:space="0" w:color="auto"/>
        <w:right w:val="none" w:sz="0" w:space="0" w:color="auto"/>
      </w:divBdr>
      <w:divsChild>
        <w:div w:id="34745908">
          <w:marLeft w:val="0"/>
          <w:marRight w:val="0"/>
          <w:marTop w:val="0"/>
          <w:marBottom w:val="0"/>
          <w:divBdr>
            <w:top w:val="none" w:sz="0" w:space="0" w:color="auto"/>
            <w:left w:val="none" w:sz="0" w:space="0" w:color="auto"/>
            <w:bottom w:val="none" w:sz="0" w:space="0" w:color="auto"/>
            <w:right w:val="none" w:sz="0" w:space="0" w:color="auto"/>
          </w:divBdr>
        </w:div>
        <w:div w:id="238950640">
          <w:marLeft w:val="0"/>
          <w:marRight w:val="0"/>
          <w:marTop w:val="0"/>
          <w:marBottom w:val="0"/>
          <w:divBdr>
            <w:top w:val="none" w:sz="0" w:space="0" w:color="auto"/>
            <w:left w:val="none" w:sz="0" w:space="0" w:color="auto"/>
            <w:bottom w:val="none" w:sz="0" w:space="0" w:color="auto"/>
            <w:right w:val="none" w:sz="0" w:space="0" w:color="auto"/>
          </w:divBdr>
        </w:div>
        <w:div w:id="1291941407">
          <w:marLeft w:val="0"/>
          <w:marRight w:val="0"/>
          <w:marTop w:val="0"/>
          <w:marBottom w:val="0"/>
          <w:divBdr>
            <w:top w:val="none" w:sz="0" w:space="0" w:color="auto"/>
            <w:left w:val="none" w:sz="0" w:space="0" w:color="auto"/>
            <w:bottom w:val="none" w:sz="0" w:space="0" w:color="auto"/>
            <w:right w:val="none" w:sz="0" w:space="0" w:color="auto"/>
          </w:divBdr>
        </w:div>
        <w:div w:id="1308971992">
          <w:marLeft w:val="0"/>
          <w:marRight w:val="0"/>
          <w:marTop w:val="0"/>
          <w:marBottom w:val="0"/>
          <w:divBdr>
            <w:top w:val="none" w:sz="0" w:space="0" w:color="auto"/>
            <w:left w:val="none" w:sz="0" w:space="0" w:color="auto"/>
            <w:bottom w:val="none" w:sz="0" w:space="0" w:color="auto"/>
            <w:right w:val="none" w:sz="0" w:space="0" w:color="auto"/>
          </w:divBdr>
          <w:divsChild>
            <w:div w:id="78003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818387">
      <w:bodyDiv w:val="1"/>
      <w:marLeft w:val="0"/>
      <w:marRight w:val="0"/>
      <w:marTop w:val="0"/>
      <w:marBottom w:val="0"/>
      <w:divBdr>
        <w:top w:val="none" w:sz="0" w:space="0" w:color="auto"/>
        <w:left w:val="none" w:sz="0" w:space="0" w:color="auto"/>
        <w:bottom w:val="none" w:sz="0" w:space="0" w:color="auto"/>
        <w:right w:val="none" w:sz="0" w:space="0" w:color="auto"/>
      </w:divBdr>
      <w:divsChild>
        <w:div w:id="1242640989">
          <w:marLeft w:val="0"/>
          <w:marRight w:val="0"/>
          <w:marTop w:val="0"/>
          <w:marBottom w:val="0"/>
          <w:divBdr>
            <w:top w:val="none" w:sz="0" w:space="0" w:color="auto"/>
            <w:left w:val="none" w:sz="0" w:space="0" w:color="auto"/>
            <w:bottom w:val="none" w:sz="0" w:space="0" w:color="auto"/>
            <w:right w:val="none" w:sz="0" w:space="0" w:color="auto"/>
          </w:divBdr>
        </w:div>
        <w:div w:id="1025643112">
          <w:marLeft w:val="0"/>
          <w:marRight w:val="0"/>
          <w:marTop w:val="0"/>
          <w:marBottom w:val="0"/>
          <w:divBdr>
            <w:top w:val="none" w:sz="0" w:space="0" w:color="auto"/>
            <w:left w:val="none" w:sz="0" w:space="0" w:color="auto"/>
            <w:bottom w:val="none" w:sz="0" w:space="0" w:color="auto"/>
            <w:right w:val="none" w:sz="0" w:space="0" w:color="auto"/>
          </w:divBdr>
        </w:div>
        <w:div w:id="934946118">
          <w:marLeft w:val="0"/>
          <w:marRight w:val="0"/>
          <w:marTop w:val="0"/>
          <w:marBottom w:val="0"/>
          <w:divBdr>
            <w:top w:val="none" w:sz="0" w:space="0" w:color="auto"/>
            <w:left w:val="none" w:sz="0" w:space="0" w:color="auto"/>
            <w:bottom w:val="none" w:sz="0" w:space="0" w:color="auto"/>
            <w:right w:val="none" w:sz="0" w:space="0" w:color="auto"/>
          </w:divBdr>
        </w:div>
        <w:div w:id="11804245">
          <w:marLeft w:val="0"/>
          <w:marRight w:val="0"/>
          <w:marTop w:val="0"/>
          <w:marBottom w:val="0"/>
          <w:divBdr>
            <w:top w:val="none" w:sz="0" w:space="0" w:color="auto"/>
            <w:left w:val="none" w:sz="0" w:space="0" w:color="auto"/>
            <w:bottom w:val="none" w:sz="0" w:space="0" w:color="auto"/>
            <w:right w:val="none" w:sz="0" w:space="0" w:color="auto"/>
          </w:divBdr>
          <w:divsChild>
            <w:div w:id="409497928">
              <w:marLeft w:val="0"/>
              <w:marRight w:val="0"/>
              <w:marTop w:val="0"/>
              <w:marBottom w:val="0"/>
              <w:divBdr>
                <w:top w:val="none" w:sz="0" w:space="0" w:color="auto"/>
                <w:left w:val="none" w:sz="0" w:space="0" w:color="auto"/>
                <w:bottom w:val="none" w:sz="0" w:space="0" w:color="auto"/>
                <w:right w:val="none" w:sz="0" w:space="0" w:color="auto"/>
              </w:divBdr>
              <w:divsChild>
                <w:div w:id="184138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853839">
      <w:bodyDiv w:val="1"/>
      <w:marLeft w:val="0"/>
      <w:marRight w:val="0"/>
      <w:marTop w:val="0"/>
      <w:marBottom w:val="0"/>
      <w:divBdr>
        <w:top w:val="none" w:sz="0" w:space="0" w:color="auto"/>
        <w:left w:val="none" w:sz="0" w:space="0" w:color="auto"/>
        <w:bottom w:val="none" w:sz="0" w:space="0" w:color="auto"/>
        <w:right w:val="none" w:sz="0" w:space="0" w:color="auto"/>
      </w:divBdr>
    </w:div>
    <w:div w:id="881599872">
      <w:bodyDiv w:val="1"/>
      <w:marLeft w:val="0"/>
      <w:marRight w:val="0"/>
      <w:marTop w:val="0"/>
      <w:marBottom w:val="0"/>
      <w:divBdr>
        <w:top w:val="none" w:sz="0" w:space="0" w:color="auto"/>
        <w:left w:val="none" w:sz="0" w:space="0" w:color="auto"/>
        <w:bottom w:val="none" w:sz="0" w:space="0" w:color="auto"/>
        <w:right w:val="none" w:sz="0" w:space="0" w:color="auto"/>
      </w:divBdr>
    </w:div>
    <w:div w:id="906917036">
      <w:bodyDiv w:val="1"/>
      <w:marLeft w:val="0"/>
      <w:marRight w:val="0"/>
      <w:marTop w:val="0"/>
      <w:marBottom w:val="0"/>
      <w:divBdr>
        <w:top w:val="none" w:sz="0" w:space="0" w:color="auto"/>
        <w:left w:val="none" w:sz="0" w:space="0" w:color="auto"/>
        <w:bottom w:val="none" w:sz="0" w:space="0" w:color="auto"/>
        <w:right w:val="none" w:sz="0" w:space="0" w:color="auto"/>
      </w:divBdr>
      <w:divsChild>
        <w:div w:id="1996914410">
          <w:marLeft w:val="0"/>
          <w:marRight w:val="0"/>
          <w:marTop w:val="0"/>
          <w:marBottom w:val="0"/>
          <w:divBdr>
            <w:top w:val="none" w:sz="0" w:space="0" w:color="auto"/>
            <w:left w:val="none" w:sz="0" w:space="0" w:color="auto"/>
            <w:bottom w:val="none" w:sz="0" w:space="0" w:color="auto"/>
            <w:right w:val="none" w:sz="0" w:space="0" w:color="auto"/>
          </w:divBdr>
        </w:div>
        <w:div w:id="307901129">
          <w:marLeft w:val="0"/>
          <w:marRight w:val="0"/>
          <w:marTop w:val="0"/>
          <w:marBottom w:val="0"/>
          <w:divBdr>
            <w:top w:val="none" w:sz="0" w:space="0" w:color="auto"/>
            <w:left w:val="none" w:sz="0" w:space="0" w:color="auto"/>
            <w:bottom w:val="none" w:sz="0" w:space="0" w:color="auto"/>
            <w:right w:val="none" w:sz="0" w:space="0" w:color="auto"/>
          </w:divBdr>
        </w:div>
        <w:div w:id="1867594327">
          <w:marLeft w:val="0"/>
          <w:marRight w:val="0"/>
          <w:marTop w:val="0"/>
          <w:marBottom w:val="0"/>
          <w:divBdr>
            <w:top w:val="none" w:sz="0" w:space="0" w:color="auto"/>
            <w:left w:val="none" w:sz="0" w:space="0" w:color="auto"/>
            <w:bottom w:val="none" w:sz="0" w:space="0" w:color="auto"/>
            <w:right w:val="none" w:sz="0" w:space="0" w:color="auto"/>
          </w:divBdr>
        </w:div>
        <w:div w:id="16742186">
          <w:marLeft w:val="0"/>
          <w:marRight w:val="0"/>
          <w:marTop w:val="0"/>
          <w:marBottom w:val="0"/>
          <w:divBdr>
            <w:top w:val="none" w:sz="0" w:space="0" w:color="auto"/>
            <w:left w:val="none" w:sz="0" w:space="0" w:color="auto"/>
            <w:bottom w:val="none" w:sz="0" w:space="0" w:color="auto"/>
            <w:right w:val="none" w:sz="0" w:space="0" w:color="auto"/>
          </w:divBdr>
          <w:divsChild>
            <w:div w:id="9226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75886">
      <w:bodyDiv w:val="1"/>
      <w:marLeft w:val="0"/>
      <w:marRight w:val="0"/>
      <w:marTop w:val="0"/>
      <w:marBottom w:val="0"/>
      <w:divBdr>
        <w:top w:val="none" w:sz="0" w:space="0" w:color="auto"/>
        <w:left w:val="none" w:sz="0" w:space="0" w:color="auto"/>
        <w:bottom w:val="none" w:sz="0" w:space="0" w:color="auto"/>
        <w:right w:val="none" w:sz="0" w:space="0" w:color="auto"/>
      </w:divBdr>
      <w:divsChild>
        <w:div w:id="397631677">
          <w:marLeft w:val="0"/>
          <w:marRight w:val="0"/>
          <w:marTop w:val="0"/>
          <w:marBottom w:val="0"/>
          <w:divBdr>
            <w:top w:val="none" w:sz="0" w:space="0" w:color="auto"/>
            <w:left w:val="none" w:sz="0" w:space="0" w:color="auto"/>
            <w:bottom w:val="none" w:sz="0" w:space="0" w:color="auto"/>
            <w:right w:val="none" w:sz="0" w:space="0" w:color="auto"/>
          </w:divBdr>
        </w:div>
        <w:div w:id="1514346596">
          <w:marLeft w:val="0"/>
          <w:marRight w:val="0"/>
          <w:marTop w:val="0"/>
          <w:marBottom w:val="0"/>
          <w:divBdr>
            <w:top w:val="none" w:sz="0" w:space="0" w:color="auto"/>
            <w:left w:val="none" w:sz="0" w:space="0" w:color="auto"/>
            <w:bottom w:val="none" w:sz="0" w:space="0" w:color="auto"/>
            <w:right w:val="none" w:sz="0" w:space="0" w:color="auto"/>
          </w:divBdr>
        </w:div>
        <w:div w:id="1132558879">
          <w:marLeft w:val="0"/>
          <w:marRight w:val="0"/>
          <w:marTop w:val="0"/>
          <w:marBottom w:val="0"/>
          <w:divBdr>
            <w:top w:val="none" w:sz="0" w:space="0" w:color="auto"/>
            <w:left w:val="none" w:sz="0" w:space="0" w:color="auto"/>
            <w:bottom w:val="none" w:sz="0" w:space="0" w:color="auto"/>
            <w:right w:val="none" w:sz="0" w:space="0" w:color="auto"/>
          </w:divBdr>
        </w:div>
        <w:div w:id="1249848865">
          <w:marLeft w:val="0"/>
          <w:marRight w:val="0"/>
          <w:marTop w:val="0"/>
          <w:marBottom w:val="0"/>
          <w:divBdr>
            <w:top w:val="none" w:sz="0" w:space="0" w:color="auto"/>
            <w:left w:val="none" w:sz="0" w:space="0" w:color="auto"/>
            <w:bottom w:val="none" w:sz="0" w:space="0" w:color="auto"/>
            <w:right w:val="none" w:sz="0" w:space="0" w:color="auto"/>
          </w:divBdr>
          <w:divsChild>
            <w:div w:id="76396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567710">
      <w:bodyDiv w:val="1"/>
      <w:marLeft w:val="0"/>
      <w:marRight w:val="0"/>
      <w:marTop w:val="0"/>
      <w:marBottom w:val="0"/>
      <w:divBdr>
        <w:top w:val="none" w:sz="0" w:space="0" w:color="auto"/>
        <w:left w:val="none" w:sz="0" w:space="0" w:color="auto"/>
        <w:bottom w:val="none" w:sz="0" w:space="0" w:color="auto"/>
        <w:right w:val="none" w:sz="0" w:space="0" w:color="auto"/>
      </w:divBdr>
      <w:divsChild>
        <w:div w:id="1442648493">
          <w:marLeft w:val="0"/>
          <w:marRight w:val="0"/>
          <w:marTop w:val="0"/>
          <w:marBottom w:val="0"/>
          <w:divBdr>
            <w:top w:val="none" w:sz="0" w:space="0" w:color="auto"/>
            <w:left w:val="none" w:sz="0" w:space="0" w:color="auto"/>
            <w:bottom w:val="none" w:sz="0" w:space="0" w:color="auto"/>
            <w:right w:val="none" w:sz="0" w:space="0" w:color="auto"/>
          </w:divBdr>
        </w:div>
        <w:div w:id="871267866">
          <w:marLeft w:val="0"/>
          <w:marRight w:val="0"/>
          <w:marTop w:val="0"/>
          <w:marBottom w:val="0"/>
          <w:divBdr>
            <w:top w:val="none" w:sz="0" w:space="0" w:color="auto"/>
            <w:left w:val="none" w:sz="0" w:space="0" w:color="auto"/>
            <w:bottom w:val="none" w:sz="0" w:space="0" w:color="auto"/>
            <w:right w:val="none" w:sz="0" w:space="0" w:color="auto"/>
          </w:divBdr>
        </w:div>
        <w:div w:id="1378050129">
          <w:marLeft w:val="0"/>
          <w:marRight w:val="0"/>
          <w:marTop w:val="0"/>
          <w:marBottom w:val="0"/>
          <w:divBdr>
            <w:top w:val="none" w:sz="0" w:space="0" w:color="auto"/>
            <w:left w:val="none" w:sz="0" w:space="0" w:color="auto"/>
            <w:bottom w:val="none" w:sz="0" w:space="0" w:color="auto"/>
            <w:right w:val="none" w:sz="0" w:space="0" w:color="auto"/>
          </w:divBdr>
        </w:div>
        <w:div w:id="1473596466">
          <w:marLeft w:val="0"/>
          <w:marRight w:val="0"/>
          <w:marTop w:val="0"/>
          <w:marBottom w:val="0"/>
          <w:divBdr>
            <w:top w:val="none" w:sz="0" w:space="0" w:color="auto"/>
            <w:left w:val="none" w:sz="0" w:space="0" w:color="auto"/>
            <w:bottom w:val="none" w:sz="0" w:space="0" w:color="auto"/>
            <w:right w:val="none" w:sz="0" w:space="0" w:color="auto"/>
          </w:divBdr>
          <w:divsChild>
            <w:div w:id="54232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698788">
      <w:bodyDiv w:val="1"/>
      <w:marLeft w:val="0"/>
      <w:marRight w:val="0"/>
      <w:marTop w:val="0"/>
      <w:marBottom w:val="0"/>
      <w:divBdr>
        <w:top w:val="none" w:sz="0" w:space="0" w:color="auto"/>
        <w:left w:val="none" w:sz="0" w:space="0" w:color="auto"/>
        <w:bottom w:val="none" w:sz="0" w:space="0" w:color="auto"/>
        <w:right w:val="none" w:sz="0" w:space="0" w:color="auto"/>
      </w:divBdr>
      <w:divsChild>
        <w:div w:id="979573594">
          <w:marLeft w:val="0"/>
          <w:marRight w:val="0"/>
          <w:marTop w:val="0"/>
          <w:marBottom w:val="0"/>
          <w:divBdr>
            <w:top w:val="none" w:sz="0" w:space="0" w:color="auto"/>
            <w:left w:val="none" w:sz="0" w:space="0" w:color="auto"/>
            <w:bottom w:val="none" w:sz="0" w:space="0" w:color="auto"/>
            <w:right w:val="none" w:sz="0" w:space="0" w:color="auto"/>
          </w:divBdr>
        </w:div>
        <w:div w:id="1429738302">
          <w:marLeft w:val="0"/>
          <w:marRight w:val="0"/>
          <w:marTop w:val="0"/>
          <w:marBottom w:val="0"/>
          <w:divBdr>
            <w:top w:val="none" w:sz="0" w:space="0" w:color="auto"/>
            <w:left w:val="none" w:sz="0" w:space="0" w:color="auto"/>
            <w:bottom w:val="none" w:sz="0" w:space="0" w:color="auto"/>
            <w:right w:val="none" w:sz="0" w:space="0" w:color="auto"/>
          </w:divBdr>
        </w:div>
        <w:div w:id="1198545998">
          <w:marLeft w:val="0"/>
          <w:marRight w:val="0"/>
          <w:marTop w:val="0"/>
          <w:marBottom w:val="0"/>
          <w:divBdr>
            <w:top w:val="none" w:sz="0" w:space="0" w:color="auto"/>
            <w:left w:val="none" w:sz="0" w:space="0" w:color="auto"/>
            <w:bottom w:val="none" w:sz="0" w:space="0" w:color="auto"/>
            <w:right w:val="none" w:sz="0" w:space="0" w:color="auto"/>
          </w:divBdr>
        </w:div>
        <w:div w:id="450438762">
          <w:marLeft w:val="0"/>
          <w:marRight w:val="0"/>
          <w:marTop w:val="0"/>
          <w:marBottom w:val="0"/>
          <w:divBdr>
            <w:top w:val="none" w:sz="0" w:space="0" w:color="auto"/>
            <w:left w:val="none" w:sz="0" w:space="0" w:color="auto"/>
            <w:bottom w:val="none" w:sz="0" w:space="0" w:color="auto"/>
            <w:right w:val="none" w:sz="0" w:space="0" w:color="auto"/>
          </w:divBdr>
          <w:divsChild>
            <w:div w:id="92700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00828">
      <w:bodyDiv w:val="1"/>
      <w:marLeft w:val="0"/>
      <w:marRight w:val="0"/>
      <w:marTop w:val="0"/>
      <w:marBottom w:val="0"/>
      <w:divBdr>
        <w:top w:val="none" w:sz="0" w:space="0" w:color="auto"/>
        <w:left w:val="none" w:sz="0" w:space="0" w:color="auto"/>
        <w:bottom w:val="none" w:sz="0" w:space="0" w:color="auto"/>
        <w:right w:val="none" w:sz="0" w:space="0" w:color="auto"/>
      </w:divBdr>
      <w:divsChild>
        <w:div w:id="1921330471">
          <w:marLeft w:val="0"/>
          <w:marRight w:val="0"/>
          <w:marTop w:val="0"/>
          <w:marBottom w:val="0"/>
          <w:divBdr>
            <w:top w:val="none" w:sz="0" w:space="0" w:color="auto"/>
            <w:left w:val="none" w:sz="0" w:space="0" w:color="auto"/>
            <w:bottom w:val="none" w:sz="0" w:space="0" w:color="auto"/>
            <w:right w:val="none" w:sz="0" w:space="0" w:color="auto"/>
          </w:divBdr>
        </w:div>
        <w:div w:id="1073505208">
          <w:marLeft w:val="0"/>
          <w:marRight w:val="0"/>
          <w:marTop w:val="0"/>
          <w:marBottom w:val="0"/>
          <w:divBdr>
            <w:top w:val="none" w:sz="0" w:space="0" w:color="auto"/>
            <w:left w:val="none" w:sz="0" w:space="0" w:color="auto"/>
            <w:bottom w:val="none" w:sz="0" w:space="0" w:color="auto"/>
            <w:right w:val="none" w:sz="0" w:space="0" w:color="auto"/>
          </w:divBdr>
        </w:div>
        <w:div w:id="873225752">
          <w:marLeft w:val="0"/>
          <w:marRight w:val="0"/>
          <w:marTop w:val="0"/>
          <w:marBottom w:val="0"/>
          <w:divBdr>
            <w:top w:val="none" w:sz="0" w:space="0" w:color="auto"/>
            <w:left w:val="none" w:sz="0" w:space="0" w:color="auto"/>
            <w:bottom w:val="none" w:sz="0" w:space="0" w:color="auto"/>
            <w:right w:val="none" w:sz="0" w:space="0" w:color="auto"/>
          </w:divBdr>
        </w:div>
        <w:div w:id="2080134115">
          <w:marLeft w:val="0"/>
          <w:marRight w:val="0"/>
          <w:marTop w:val="0"/>
          <w:marBottom w:val="0"/>
          <w:divBdr>
            <w:top w:val="none" w:sz="0" w:space="0" w:color="auto"/>
            <w:left w:val="none" w:sz="0" w:space="0" w:color="auto"/>
            <w:bottom w:val="none" w:sz="0" w:space="0" w:color="auto"/>
            <w:right w:val="none" w:sz="0" w:space="0" w:color="auto"/>
          </w:divBdr>
          <w:divsChild>
            <w:div w:id="143297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841493">
      <w:bodyDiv w:val="1"/>
      <w:marLeft w:val="0"/>
      <w:marRight w:val="0"/>
      <w:marTop w:val="0"/>
      <w:marBottom w:val="0"/>
      <w:divBdr>
        <w:top w:val="none" w:sz="0" w:space="0" w:color="auto"/>
        <w:left w:val="none" w:sz="0" w:space="0" w:color="auto"/>
        <w:bottom w:val="none" w:sz="0" w:space="0" w:color="auto"/>
        <w:right w:val="none" w:sz="0" w:space="0" w:color="auto"/>
      </w:divBdr>
      <w:divsChild>
        <w:div w:id="1565024524">
          <w:marLeft w:val="0"/>
          <w:marRight w:val="0"/>
          <w:marTop w:val="0"/>
          <w:marBottom w:val="0"/>
          <w:divBdr>
            <w:top w:val="none" w:sz="0" w:space="0" w:color="auto"/>
            <w:left w:val="none" w:sz="0" w:space="0" w:color="auto"/>
            <w:bottom w:val="none" w:sz="0" w:space="0" w:color="auto"/>
            <w:right w:val="none" w:sz="0" w:space="0" w:color="auto"/>
          </w:divBdr>
        </w:div>
        <w:div w:id="769854214">
          <w:marLeft w:val="0"/>
          <w:marRight w:val="0"/>
          <w:marTop w:val="0"/>
          <w:marBottom w:val="0"/>
          <w:divBdr>
            <w:top w:val="none" w:sz="0" w:space="0" w:color="auto"/>
            <w:left w:val="none" w:sz="0" w:space="0" w:color="auto"/>
            <w:bottom w:val="none" w:sz="0" w:space="0" w:color="auto"/>
            <w:right w:val="none" w:sz="0" w:space="0" w:color="auto"/>
          </w:divBdr>
        </w:div>
        <w:div w:id="2000453393">
          <w:marLeft w:val="0"/>
          <w:marRight w:val="0"/>
          <w:marTop w:val="0"/>
          <w:marBottom w:val="0"/>
          <w:divBdr>
            <w:top w:val="none" w:sz="0" w:space="0" w:color="auto"/>
            <w:left w:val="none" w:sz="0" w:space="0" w:color="auto"/>
            <w:bottom w:val="none" w:sz="0" w:space="0" w:color="auto"/>
            <w:right w:val="none" w:sz="0" w:space="0" w:color="auto"/>
          </w:divBdr>
        </w:div>
        <w:div w:id="545140254">
          <w:marLeft w:val="0"/>
          <w:marRight w:val="0"/>
          <w:marTop w:val="0"/>
          <w:marBottom w:val="0"/>
          <w:divBdr>
            <w:top w:val="none" w:sz="0" w:space="0" w:color="auto"/>
            <w:left w:val="none" w:sz="0" w:space="0" w:color="auto"/>
            <w:bottom w:val="none" w:sz="0" w:space="0" w:color="auto"/>
            <w:right w:val="none" w:sz="0" w:space="0" w:color="auto"/>
          </w:divBdr>
          <w:divsChild>
            <w:div w:id="165426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050866">
      <w:bodyDiv w:val="1"/>
      <w:marLeft w:val="0"/>
      <w:marRight w:val="0"/>
      <w:marTop w:val="0"/>
      <w:marBottom w:val="0"/>
      <w:divBdr>
        <w:top w:val="none" w:sz="0" w:space="0" w:color="auto"/>
        <w:left w:val="none" w:sz="0" w:space="0" w:color="auto"/>
        <w:bottom w:val="none" w:sz="0" w:space="0" w:color="auto"/>
        <w:right w:val="none" w:sz="0" w:space="0" w:color="auto"/>
      </w:divBdr>
      <w:divsChild>
        <w:div w:id="598946942">
          <w:marLeft w:val="0"/>
          <w:marRight w:val="0"/>
          <w:marTop w:val="0"/>
          <w:marBottom w:val="0"/>
          <w:divBdr>
            <w:top w:val="none" w:sz="0" w:space="0" w:color="auto"/>
            <w:left w:val="none" w:sz="0" w:space="0" w:color="auto"/>
            <w:bottom w:val="none" w:sz="0" w:space="0" w:color="auto"/>
            <w:right w:val="none" w:sz="0" w:space="0" w:color="auto"/>
          </w:divBdr>
        </w:div>
        <w:div w:id="1592854192">
          <w:marLeft w:val="0"/>
          <w:marRight w:val="0"/>
          <w:marTop w:val="0"/>
          <w:marBottom w:val="0"/>
          <w:divBdr>
            <w:top w:val="none" w:sz="0" w:space="0" w:color="auto"/>
            <w:left w:val="none" w:sz="0" w:space="0" w:color="auto"/>
            <w:bottom w:val="none" w:sz="0" w:space="0" w:color="auto"/>
            <w:right w:val="none" w:sz="0" w:space="0" w:color="auto"/>
          </w:divBdr>
        </w:div>
        <w:div w:id="680661309">
          <w:marLeft w:val="0"/>
          <w:marRight w:val="0"/>
          <w:marTop w:val="0"/>
          <w:marBottom w:val="0"/>
          <w:divBdr>
            <w:top w:val="none" w:sz="0" w:space="0" w:color="auto"/>
            <w:left w:val="none" w:sz="0" w:space="0" w:color="auto"/>
            <w:bottom w:val="none" w:sz="0" w:space="0" w:color="auto"/>
            <w:right w:val="none" w:sz="0" w:space="0" w:color="auto"/>
          </w:divBdr>
        </w:div>
        <w:div w:id="971642172">
          <w:marLeft w:val="0"/>
          <w:marRight w:val="0"/>
          <w:marTop w:val="0"/>
          <w:marBottom w:val="0"/>
          <w:divBdr>
            <w:top w:val="none" w:sz="0" w:space="0" w:color="auto"/>
            <w:left w:val="none" w:sz="0" w:space="0" w:color="auto"/>
            <w:bottom w:val="none" w:sz="0" w:space="0" w:color="auto"/>
            <w:right w:val="none" w:sz="0" w:space="0" w:color="auto"/>
          </w:divBdr>
          <w:divsChild>
            <w:div w:id="162418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8073">
      <w:bodyDiv w:val="1"/>
      <w:marLeft w:val="0"/>
      <w:marRight w:val="0"/>
      <w:marTop w:val="0"/>
      <w:marBottom w:val="0"/>
      <w:divBdr>
        <w:top w:val="none" w:sz="0" w:space="0" w:color="auto"/>
        <w:left w:val="none" w:sz="0" w:space="0" w:color="auto"/>
        <w:bottom w:val="none" w:sz="0" w:space="0" w:color="auto"/>
        <w:right w:val="none" w:sz="0" w:space="0" w:color="auto"/>
      </w:divBdr>
      <w:divsChild>
        <w:div w:id="1012924487">
          <w:marLeft w:val="0"/>
          <w:marRight w:val="0"/>
          <w:marTop w:val="0"/>
          <w:marBottom w:val="0"/>
          <w:divBdr>
            <w:top w:val="none" w:sz="0" w:space="0" w:color="auto"/>
            <w:left w:val="none" w:sz="0" w:space="0" w:color="auto"/>
            <w:bottom w:val="none" w:sz="0" w:space="0" w:color="auto"/>
            <w:right w:val="none" w:sz="0" w:space="0" w:color="auto"/>
          </w:divBdr>
        </w:div>
        <w:div w:id="598874616">
          <w:marLeft w:val="0"/>
          <w:marRight w:val="0"/>
          <w:marTop w:val="0"/>
          <w:marBottom w:val="0"/>
          <w:divBdr>
            <w:top w:val="none" w:sz="0" w:space="0" w:color="auto"/>
            <w:left w:val="none" w:sz="0" w:space="0" w:color="auto"/>
            <w:bottom w:val="none" w:sz="0" w:space="0" w:color="auto"/>
            <w:right w:val="none" w:sz="0" w:space="0" w:color="auto"/>
          </w:divBdr>
        </w:div>
        <w:div w:id="1225412949">
          <w:marLeft w:val="0"/>
          <w:marRight w:val="0"/>
          <w:marTop w:val="0"/>
          <w:marBottom w:val="0"/>
          <w:divBdr>
            <w:top w:val="none" w:sz="0" w:space="0" w:color="auto"/>
            <w:left w:val="none" w:sz="0" w:space="0" w:color="auto"/>
            <w:bottom w:val="none" w:sz="0" w:space="0" w:color="auto"/>
            <w:right w:val="none" w:sz="0" w:space="0" w:color="auto"/>
          </w:divBdr>
        </w:div>
        <w:div w:id="294259708">
          <w:marLeft w:val="0"/>
          <w:marRight w:val="0"/>
          <w:marTop w:val="0"/>
          <w:marBottom w:val="0"/>
          <w:divBdr>
            <w:top w:val="none" w:sz="0" w:space="0" w:color="auto"/>
            <w:left w:val="none" w:sz="0" w:space="0" w:color="auto"/>
            <w:bottom w:val="none" w:sz="0" w:space="0" w:color="auto"/>
            <w:right w:val="none" w:sz="0" w:space="0" w:color="auto"/>
          </w:divBdr>
          <w:divsChild>
            <w:div w:id="100369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364651">
      <w:bodyDiv w:val="1"/>
      <w:marLeft w:val="0"/>
      <w:marRight w:val="0"/>
      <w:marTop w:val="0"/>
      <w:marBottom w:val="0"/>
      <w:divBdr>
        <w:top w:val="none" w:sz="0" w:space="0" w:color="auto"/>
        <w:left w:val="none" w:sz="0" w:space="0" w:color="auto"/>
        <w:bottom w:val="none" w:sz="0" w:space="0" w:color="auto"/>
        <w:right w:val="none" w:sz="0" w:space="0" w:color="auto"/>
      </w:divBdr>
      <w:divsChild>
        <w:div w:id="2054426819">
          <w:marLeft w:val="0"/>
          <w:marRight w:val="0"/>
          <w:marTop w:val="0"/>
          <w:marBottom w:val="0"/>
          <w:divBdr>
            <w:top w:val="none" w:sz="0" w:space="0" w:color="auto"/>
            <w:left w:val="none" w:sz="0" w:space="0" w:color="auto"/>
            <w:bottom w:val="none" w:sz="0" w:space="0" w:color="auto"/>
            <w:right w:val="none" w:sz="0" w:space="0" w:color="auto"/>
          </w:divBdr>
        </w:div>
        <w:div w:id="70323333">
          <w:marLeft w:val="0"/>
          <w:marRight w:val="0"/>
          <w:marTop w:val="0"/>
          <w:marBottom w:val="0"/>
          <w:divBdr>
            <w:top w:val="none" w:sz="0" w:space="0" w:color="auto"/>
            <w:left w:val="none" w:sz="0" w:space="0" w:color="auto"/>
            <w:bottom w:val="none" w:sz="0" w:space="0" w:color="auto"/>
            <w:right w:val="none" w:sz="0" w:space="0" w:color="auto"/>
          </w:divBdr>
        </w:div>
        <w:div w:id="1295260283">
          <w:marLeft w:val="0"/>
          <w:marRight w:val="0"/>
          <w:marTop w:val="0"/>
          <w:marBottom w:val="0"/>
          <w:divBdr>
            <w:top w:val="none" w:sz="0" w:space="0" w:color="auto"/>
            <w:left w:val="none" w:sz="0" w:space="0" w:color="auto"/>
            <w:bottom w:val="none" w:sz="0" w:space="0" w:color="auto"/>
            <w:right w:val="none" w:sz="0" w:space="0" w:color="auto"/>
          </w:divBdr>
        </w:div>
        <w:div w:id="464784526">
          <w:marLeft w:val="0"/>
          <w:marRight w:val="0"/>
          <w:marTop w:val="0"/>
          <w:marBottom w:val="0"/>
          <w:divBdr>
            <w:top w:val="none" w:sz="0" w:space="0" w:color="auto"/>
            <w:left w:val="none" w:sz="0" w:space="0" w:color="auto"/>
            <w:bottom w:val="none" w:sz="0" w:space="0" w:color="auto"/>
            <w:right w:val="none" w:sz="0" w:space="0" w:color="auto"/>
          </w:divBdr>
          <w:divsChild>
            <w:div w:id="187715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37">
      <w:bodyDiv w:val="1"/>
      <w:marLeft w:val="0"/>
      <w:marRight w:val="0"/>
      <w:marTop w:val="0"/>
      <w:marBottom w:val="0"/>
      <w:divBdr>
        <w:top w:val="none" w:sz="0" w:space="0" w:color="auto"/>
        <w:left w:val="none" w:sz="0" w:space="0" w:color="auto"/>
        <w:bottom w:val="none" w:sz="0" w:space="0" w:color="auto"/>
        <w:right w:val="none" w:sz="0" w:space="0" w:color="auto"/>
      </w:divBdr>
      <w:divsChild>
        <w:div w:id="2058318268">
          <w:marLeft w:val="0"/>
          <w:marRight w:val="0"/>
          <w:marTop w:val="0"/>
          <w:marBottom w:val="0"/>
          <w:divBdr>
            <w:top w:val="none" w:sz="0" w:space="0" w:color="auto"/>
            <w:left w:val="none" w:sz="0" w:space="0" w:color="auto"/>
            <w:bottom w:val="none" w:sz="0" w:space="0" w:color="auto"/>
            <w:right w:val="none" w:sz="0" w:space="0" w:color="auto"/>
          </w:divBdr>
        </w:div>
        <w:div w:id="1860042797">
          <w:marLeft w:val="0"/>
          <w:marRight w:val="0"/>
          <w:marTop w:val="0"/>
          <w:marBottom w:val="0"/>
          <w:divBdr>
            <w:top w:val="none" w:sz="0" w:space="0" w:color="auto"/>
            <w:left w:val="none" w:sz="0" w:space="0" w:color="auto"/>
            <w:bottom w:val="none" w:sz="0" w:space="0" w:color="auto"/>
            <w:right w:val="none" w:sz="0" w:space="0" w:color="auto"/>
          </w:divBdr>
        </w:div>
        <w:div w:id="1448306447">
          <w:marLeft w:val="0"/>
          <w:marRight w:val="0"/>
          <w:marTop w:val="0"/>
          <w:marBottom w:val="0"/>
          <w:divBdr>
            <w:top w:val="none" w:sz="0" w:space="0" w:color="auto"/>
            <w:left w:val="none" w:sz="0" w:space="0" w:color="auto"/>
            <w:bottom w:val="none" w:sz="0" w:space="0" w:color="auto"/>
            <w:right w:val="none" w:sz="0" w:space="0" w:color="auto"/>
          </w:divBdr>
        </w:div>
        <w:div w:id="1080251683">
          <w:marLeft w:val="0"/>
          <w:marRight w:val="0"/>
          <w:marTop w:val="0"/>
          <w:marBottom w:val="0"/>
          <w:divBdr>
            <w:top w:val="none" w:sz="0" w:space="0" w:color="auto"/>
            <w:left w:val="none" w:sz="0" w:space="0" w:color="auto"/>
            <w:bottom w:val="none" w:sz="0" w:space="0" w:color="auto"/>
            <w:right w:val="none" w:sz="0" w:space="0" w:color="auto"/>
          </w:divBdr>
          <w:divsChild>
            <w:div w:id="157007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958284">
      <w:bodyDiv w:val="1"/>
      <w:marLeft w:val="0"/>
      <w:marRight w:val="0"/>
      <w:marTop w:val="0"/>
      <w:marBottom w:val="0"/>
      <w:divBdr>
        <w:top w:val="none" w:sz="0" w:space="0" w:color="auto"/>
        <w:left w:val="none" w:sz="0" w:space="0" w:color="auto"/>
        <w:bottom w:val="none" w:sz="0" w:space="0" w:color="auto"/>
        <w:right w:val="none" w:sz="0" w:space="0" w:color="auto"/>
      </w:divBdr>
      <w:divsChild>
        <w:div w:id="665982079">
          <w:marLeft w:val="0"/>
          <w:marRight w:val="0"/>
          <w:marTop w:val="0"/>
          <w:marBottom w:val="0"/>
          <w:divBdr>
            <w:top w:val="none" w:sz="0" w:space="0" w:color="auto"/>
            <w:left w:val="none" w:sz="0" w:space="0" w:color="auto"/>
            <w:bottom w:val="none" w:sz="0" w:space="0" w:color="auto"/>
            <w:right w:val="none" w:sz="0" w:space="0" w:color="auto"/>
          </w:divBdr>
        </w:div>
        <w:div w:id="1308514530">
          <w:marLeft w:val="0"/>
          <w:marRight w:val="0"/>
          <w:marTop w:val="0"/>
          <w:marBottom w:val="0"/>
          <w:divBdr>
            <w:top w:val="none" w:sz="0" w:space="0" w:color="auto"/>
            <w:left w:val="none" w:sz="0" w:space="0" w:color="auto"/>
            <w:bottom w:val="none" w:sz="0" w:space="0" w:color="auto"/>
            <w:right w:val="none" w:sz="0" w:space="0" w:color="auto"/>
          </w:divBdr>
        </w:div>
        <w:div w:id="2006401276">
          <w:marLeft w:val="0"/>
          <w:marRight w:val="0"/>
          <w:marTop w:val="0"/>
          <w:marBottom w:val="0"/>
          <w:divBdr>
            <w:top w:val="none" w:sz="0" w:space="0" w:color="auto"/>
            <w:left w:val="none" w:sz="0" w:space="0" w:color="auto"/>
            <w:bottom w:val="none" w:sz="0" w:space="0" w:color="auto"/>
            <w:right w:val="none" w:sz="0" w:space="0" w:color="auto"/>
          </w:divBdr>
        </w:div>
        <w:div w:id="1082146902">
          <w:marLeft w:val="0"/>
          <w:marRight w:val="0"/>
          <w:marTop w:val="0"/>
          <w:marBottom w:val="0"/>
          <w:divBdr>
            <w:top w:val="none" w:sz="0" w:space="0" w:color="auto"/>
            <w:left w:val="none" w:sz="0" w:space="0" w:color="auto"/>
            <w:bottom w:val="none" w:sz="0" w:space="0" w:color="auto"/>
            <w:right w:val="none" w:sz="0" w:space="0" w:color="auto"/>
          </w:divBdr>
          <w:divsChild>
            <w:div w:id="41020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7816">
      <w:bodyDiv w:val="1"/>
      <w:marLeft w:val="0"/>
      <w:marRight w:val="0"/>
      <w:marTop w:val="0"/>
      <w:marBottom w:val="0"/>
      <w:divBdr>
        <w:top w:val="none" w:sz="0" w:space="0" w:color="auto"/>
        <w:left w:val="none" w:sz="0" w:space="0" w:color="auto"/>
        <w:bottom w:val="none" w:sz="0" w:space="0" w:color="auto"/>
        <w:right w:val="none" w:sz="0" w:space="0" w:color="auto"/>
      </w:divBdr>
      <w:divsChild>
        <w:div w:id="312561775">
          <w:marLeft w:val="0"/>
          <w:marRight w:val="0"/>
          <w:marTop w:val="0"/>
          <w:marBottom w:val="0"/>
          <w:divBdr>
            <w:top w:val="none" w:sz="0" w:space="0" w:color="auto"/>
            <w:left w:val="none" w:sz="0" w:space="0" w:color="auto"/>
            <w:bottom w:val="none" w:sz="0" w:space="0" w:color="auto"/>
            <w:right w:val="none" w:sz="0" w:space="0" w:color="auto"/>
          </w:divBdr>
        </w:div>
        <w:div w:id="1469008267">
          <w:marLeft w:val="0"/>
          <w:marRight w:val="0"/>
          <w:marTop w:val="0"/>
          <w:marBottom w:val="0"/>
          <w:divBdr>
            <w:top w:val="none" w:sz="0" w:space="0" w:color="auto"/>
            <w:left w:val="none" w:sz="0" w:space="0" w:color="auto"/>
            <w:bottom w:val="none" w:sz="0" w:space="0" w:color="auto"/>
            <w:right w:val="none" w:sz="0" w:space="0" w:color="auto"/>
          </w:divBdr>
        </w:div>
        <w:div w:id="1957831413">
          <w:marLeft w:val="0"/>
          <w:marRight w:val="0"/>
          <w:marTop w:val="0"/>
          <w:marBottom w:val="0"/>
          <w:divBdr>
            <w:top w:val="none" w:sz="0" w:space="0" w:color="auto"/>
            <w:left w:val="none" w:sz="0" w:space="0" w:color="auto"/>
            <w:bottom w:val="none" w:sz="0" w:space="0" w:color="auto"/>
            <w:right w:val="none" w:sz="0" w:space="0" w:color="auto"/>
          </w:divBdr>
        </w:div>
        <w:div w:id="1410536264">
          <w:marLeft w:val="0"/>
          <w:marRight w:val="0"/>
          <w:marTop w:val="0"/>
          <w:marBottom w:val="0"/>
          <w:divBdr>
            <w:top w:val="none" w:sz="0" w:space="0" w:color="auto"/>
            <w:left w:val="none" w:sz="0" w:space="0" w:color="auto"/>
            <w:bottom w:val="none" w:sz="0" w:space="0" w:color="auto"/>
            <w:right w:val="none" w:sz="0" w:space="0" w:color="auto"/>
          </w:divBdr>
          <w:divsChild>
            <w:div w:id="7646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651315">
      <w:bodyDiv w:val="1"/>
      <w:marLeft w:val="0"/>
      <w:marRight w:val="0"/>
      <w:marTop w:val="0"/>
      <w:marBottom w:val="0"/>
      <w:divBdr>
        <w:top w:val="none" w:sz="0" w:space="0" w:color="auto"/>
        <w:left w:val="none" w:sz="0" w:space="0" w:color="auto"/>
        <w:bottom w:val="none" w:sz="0" w:space="0" w:color="auto"/>
        <w:right w:val="none" w:sz="0" w:space="0" w:color="auto"/>
      </w:divBdr>
      <w:divsChild>
        <w:div w:id="77095408">
          <w:marLeft w:val="0"/>
          <w:marRight w:val="0"/>
          <w:marTop w:val="0"/>
          <w:marBottom w:val="0"/>
          <w:divBdr>
            <w:top w:val="none" w:sz="0" w:space="0" w:color="auto"/>
            <w:left w:val="none" w:sz="0" w:space="0" w:color="auto"/>
            <w:bottom w:val="none" w:sz="0" w:space="0" w:color="auto"/>
            <w:right w:val="none" w:sz="0" w:space="0" w:color="auto"/>
          </w:divBdr>
        </w:div>
        <w:div w:id="1298753796">
          <w:marLeft w:val="0"/>
          <w:marRight w:val="0"/>
          <w:marTop w:val="0"/>
          <w:marBottom w:val="0"/>
          <w:divBdr>
            <w:top w:val="none" w:sz="0" w:space="0" w:color="auto"/>
            <w:left w:val="none" w:sz="0" w:space="0" w:color="auto"/>
            <w:bottom w:val="none" w:sz="0" w:space="0" w:color="auto"/>
            <w:right w:val="none" w:sz="0" w:space="0" w:color="auto"/>
          </w:divBdr>
        </w:div>
        <w:div w:id="1750614490">
          <w:marLeft w:val="0"/>
          <w:marRight w:val="0"/>
          <w:marTop w:val="0"/>
          <w:marBottom w:val="0"/>
          <w:divBdr>
            <w:top w:val="none" w:sz="0" w:space="0" w:color="auto"/>
            <w:left w:val="none" w:sz="0" w:space="0" w:color="auto"/>
            <w:bottom w:val="none" w:sz="0" w:space="0" w:color="auto"/>
            <w:right w:val="none" w:sz="0" w:space="0" w:color="auto"/>
          </w:divBdr>
        </w:div>
        <w:div w:id="742070936">
          <w:marLeft w:val="0"/>
          <w:marRight w:val="0"/>
          <w:marTop w:val="0"/>
          <w:marBottom w:val="0"/>
          <w:divBdr>
            <w:top w:val="none" w:sz="0" w:space="0" w:color="auto"/>
            <w:left w:val="none" w:sz="0" w:space="0" w:color="auto"/>
            <w:bottom w:val="none" w:sz="0" w:space="0" w:color="auto"/>
            <w:right w:val="none" w:sz="0" w:space="0" w:color="auto"/>
          </w:divBdr>
          <w:divsChild>
            <w:div w:id="187395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563125">
      <w:bodyDiv w:val="1"/>
      <w:marLeft w:val="0"/>
      <w:marRight w:val="0"/>
      <w:marTop w:val="0"/>
      <w:marBottom w:val="0"/>
      <w:divBdr>
        <w:top w:val="none" w:sz="0" w:space="0" w:color="auto"/>
        <w:left w:val="none" w:sz="0" w:space="0" w:color="auto"/>
        <w:bottom w:val="none" w:sz="0" w:space="0" w:color="auto"/>
        <w:right w:val="none" w:sz="0" w:space="0" w:color="auto"/>
      </w:divBdr>
      <w:divsChild>
        <w:div w:id="86585999">
          <w:marLeft w:val="0"/>
          <w:marRight w:val="0"/>
          <w:marTop w:val="0"/>
          <w:marBottom w:val="0"/>
          <w:divBdr>
            <w:top w:val="none" w:sz="0" w:space="0" w:color="auto"/>
            <w:left w:val="none" w:sz="0" w:space="0" w:color="auto"/>
            <w:bottom w:val="none" w:sz="0" w:space="0" w:color="auto"/>
            <w:right w:val="none" w:sz="0" w:space="0" w:color="auto"/>
          </w:divBdr>
        </w:div>
        <w:div w:id="667682129">
          <w:marLeft w:val="0"/>
          <w:marRight w:val="0"/>
          <w:marTop w:val="0"/>
          <w:marBottom w:val="0"/>
          <w:divBdr>
            <w:top w:val="none" w:sz="0" w:space="0" w:color="auto"/>
            <w:left w:val="none" w:sz="0" w:space="0" w:color="auto"/>
            <w:bottom w:val="none" w:sz="0" w:space="0" w:color="auto"/>
            <w:right w:val="none" w:sz="0" w:space="0" w:color="auto"/>
          </w:divBdr>
        </w:div>
        <w:div w:id="9188296">
          <w:marLeft w:val="0"/>
          <w:marRight w:val="0"/>
          <w:marTop w:val="0"/>
          <w:marBottom w:val="0"/>
          <w:divBdr>
            <w:top w:val="none" w:sz="0" w:space="0" w:color="auto"/>
            <w:left w:val="none" w:sz="0" w:space="0" w:color="auto"/>
            <w:bottom w:val="none" w:sz="0" w:space="0" w:color="auto"/>
            <w:right w:val="none" w:sz="0" w:space="0" w:color="auto"/>
          </w:divBdr>
        </w:div>
        <w:div w:id="1709841198">
          <w:marLeft w:val="0"/>
          <w:marRight w:val="0"/>
          <w:marTop w:val="0"/>
          <w:marBottom w:val="0"/>
          <w:divBdr>
            <w:top w:val="none" w:sz="0" w:space="0" w:color="auto"/>
            <w:left w:val="none" w:sz="0" w:space="0" w:color="auto"/>
            <w:bottom w:val="none" w:sz="0" w:space="0" w:color="auto"/>
            <w:right w:val="none" w:sz="0" w:space="0" w:color="auto"/>
          </w:divBdr>
          <w:divsChild>
            <w:div w:id="22159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526757">
      <w:bodyDiv w:val="1"/>
      <w:marLeft w:val="0"/>
      <w:marRight w:val="0"/>
      <w:marTop w:val="0"/>
      <w:marBottom w:val="0"/>
      <w:divBdr>
        <w:top w:val="none" w:sz="0" w:space="0" w:color="auto"/>
        <w:left w:val="none" w:sz="0" w:space="0" w:color="auto"/>
        <w:bottom w:val="none" w:sz="0" w:space="0" w:color="auto"/>
        <w:right w:val="none" w:sz="0" w:space="0" w:color="auto"/>
      </w:divBdr>
      <w:divsChild>
        <w:div w:id="651299027">
          <w:marLeft w:val="0"/>
          <w:marRight w:val="0"/>
          <w:marTop w:val="0"/>
          <w:marBottom w:val="0"/>
          <w:divBdr>
            <w:top w:val="none" w:sz="0" w:space="0" w:color="auto"/>
            <w:left w:val="none" w:sz="0" w:space="0" w:color="auto"/>
            <w:bottom w:val="none" w:sz="0" w:space="0" w:color="auto"/>
            <w:right w:val="none" w:sz="0" w:space="0" w:color="auto"/>
          </w:divBdr>
        </w:div>
        <w:div w:id="450973863">
          <w:marLeft w:val="0"/>
          <w:marRight w:val="0"/>
          <w:marTop w:val="0"/>
          <w:marBottom w:val="0"/>
          <w:divBdr>
            <w:top w:val="none" w:sz="0" w:space="0" w:color="auto"/>
            <w:left w:val="none" w:sz="0" w:space="0" w:color="auto"/>
            <w:bottom w:val="none" w:sz="0" w:space="0" w:color="auto"/>
            <w:right w:val="none" w:sz="0" w:space="0" w:color="auto"/>
          </w:divBdr>
        </w:div>
        <w:div w:id="684789379">
          <w:marLeft w:val="0"/>
          <w:marRight w:val="0"/>
          <w:marTop w:val="0"/>
          <w:marBottom w:val="0"/>
          <w:divBdr>
            <w:top w:val="none" w:sz="0" w:space="0" w:color="auto"/>
            <w:left w:val="none" w:sz="0" w:space="0" w:color="auto"/>
            <w:bottom w:val="none" w:sz="0" w:space="0" w:color="auto"/>
            <w:right w:val="none" w:sz="0" w:space="0" w:color="auto"/>
          </w:divBdr>
        </w:div>
        <w:div w:id="1084574620">
          <w:marLeft w:val="0"/>
          <w:marRight w:val="0"/>
          <w:marTop w:val="0"/>
          <w:marBottom w:val="0"/>
          <w:divBdr>
            <w:top w:val="none" w:sz="0" w:space="0" w:color="auto"/>
            <w:left w:val="none" w:sz="0" w:space="0" w:color="auto"/>
            <w:bottom w:val="none" w:sz="0" w:space="0" w:color="auto"/>
            <w:right w:val="none" w:sz="0" w:space="0" w:color="auto"/>
          </w:divBdr>
          <w:divsChild>
            <w:div w:id="828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53472">
      <w:bodyDiv w:val="1"/>
      <w:marLeft w:val="0"/>
      <w:marRight w:val="0"/>
      <w:marTop w:val="0"/>
      <w:marBottom w:val="0"/>
      <w:divBdr>
        <w:top w:val="none" w:sz="0" w:space="0" w:color="auto"/>
        <w:left w:val="none" w:sz="0" w:space="0" w:color="auto"/>
        <w:bottom w:val="none" w:sz="0" w:space="0" w:color="auto"/>
        <w:right w:val="none" w:sz="0" w:space="0" w:color="auto"/>
      </w:divBdr>
      <w:divsChild>
        <w:div w:id="229117168">
          <w:marLeft w:val="0"/>
          <w:marRight w:val="0"/>
          <w:marTop w:val="0"/>
          <w:marBottom w:val="0"/>
          <w:divBdr>
            <w:top w:val="none" w:sz="0" w:space="0" w:color="auto"/>
            <w:left w:val="none" w:sz="0" w:space="0" w:color="auto"/>
            <w:bottom w:val="none" w:sz="0" w:space="0" w:color="auto"/>
            <w:right w:val="none" w:sz="0" w:space="0" w:color="auto"/>
          </w:divBdr>
        </w:div>
        <w:div w:id="1865745083">
          <w:marLeft w:val="0"/>
          <w:marRight w:val="0"/>
          <w:marTop w:val="0"/>
          <w:marBottom w:val="0"/>
          <w:divBdr>
            <w:top w:val="none" w:sz="0" w:space="0" w:color="auto"/>
            <w:left w:val="none" w:sz="0" w:space="0" w:color="auto"/>
            <w:bottom w:val="none" w:sz="0" w:space="0" w:color="auto"/>
            <w:right w:val="none" w:sz="0" w:space="0" w:color="auto"/>
          </w:divBdr>
        </w:div>
        <w:div w:id="1106314031">
          <w:marLeft w:val="0"/>
          <w:marRight w:val="0"/>
          <w:marTop w:val="0"/>
          <w:marBottom w:val="0"/>
          <w:divBdr>
            <w:top w:val="none" w:sz="0" w:space="0" w:color="auto"/>
            <w:left w:val="none" w:sz="0" w:space="0" w:color="auto"/>
            <w:bottom w:val="none" w:sz="0" w:space="0" w:color="auto"/>
            <w:right w:val="none" w:sz="0" w:space="0" w:color="auto"/>
          </w:divBdr>
        </w:div>
        <w:div w:id="1602759061">
          <w:marLeft w:val="0"/>
          <w:marRight w:val="0"/>
          <w:marTop w:val="0"/>
          <w:marBottom w:val="0"/>
          <w:divBdr>
            <w:top w:val="none" w:sz="0" w:space="0" w:color="auto"/>
            <w:left w:val="none" w:sz="0" w:space="0" w:color="auto"/>
            <w:bottom w:val="none" w:sz="0" w:space="0" w:color="auto"/>
            <w:right w:val="none" w:sz="0" w:space="0" w:color="auto"/>
          </w:divBdr>
          <w:divsChild>
            <w:div w:id="97275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91760">
      <w:bodyDiv w:val="1"/>
      <w:marLeft w:val="0"/>
      <w:marRight w:val="0"/>
      <w:marTop w:val="0"/>
      <w:marBottom w:val="0"/>
      <w:divBdr>
        <w:top w:val="none" w:sz="0" w:space="0" w:color="auto"/>
        <w:left w:val="none" w:sz="0" w:space="0" w:color="auto"/>
        <w:bottom w:val="none" w:sz="0" w:space="0" w:color="auto"/>
        <w:right w:val="none" w:sz="0" w:space="0" w:color="auto"/>
      </w:divBdr>
      <w:divsChild>
        <w:div w:id="1707290613">
          <w:marLeft w:val="0"/>
          <w:marRight w:val="0"/>
          <w:marTop w:val="0"/>
          <w:marBottom w:val="0"/>
          <w:divBdr>
            <w:top w:val="none" w:sz="0" w:space="0" w:color="auto"/>
            <w:left w:val="none" w:sz="0" w:space="0" w:color="auto"/>
            <w:bottom w:val="none" w:sz="0" w:space="0" w:color="auto"/>
            <w:right w:val="none" w:sz="0" w:space="0" w:color="auto"/>
          </w:divBdr>
        </w:div>
        <w:div w:id="1474365921">
          <w:marLeft w:val="0"/>
          <w:marRight w:val="0"/>
          <w:marTop w:val="0"/>
          <w:marBottom w:val="0"/>
          <w:divBdr>
            <w:top w:val="none" w:sz="0" w:space="0" w:color="auto"/>
            <w:left w:val="none" w:sz="0" w:space="0" w:color="auto"/>
            <w:bottom w:val="none" w:sz="0" w:space="0" w:color="auto"/>
            <w:right w:val="none" w:sz="0" w:space="0" w:color="auto"/>
          </w:divBdr>
        </w:div>
        <w:div w:id="322704729">
          <w:marLeft w:val="0"/>
          <w:marRight w:val="0"/>
          <w:marTop w:val="0"/>
          <w:marBottom w:val="0"/>
          <w:divBdr>
            <w:top w:val="none" w:sz="0" w:space="0" w:color="auto"/>
            <w:left w:val="none" w:sz="0" w:space="0" w:color="auto"/>
            <w:bottom w:val="none" w:sz="0" w:space="0" w:color="auto"/>
            <w:right w:val="none" w:sz="0" w:space="0" w:color="auto"/>
          </w:divBdr>
        </w:div>
        <w:div w:id="1894268360">
          <w:marLeft w:val="0"/>
          <w:marRight w:val="0"/>
          <w:marTop w:val="0"/>
          <w:marBottom w:val="0"/>
          <w:divBdr>
            <w:top w:val="none" w:sz="0" w:space="0" w:color="auto"/>
            <w:left w:val="none" w:sz="0" w:space="0" w:color="auto"/>
            <w:bottom w:val="none" w:sz="0" w:space="0" w:color="auto"/>
            <w:right w:val="none" w:sz="0" w:space="0" w:color="auto"/>
          </w:divBdr>
          <w:divsChild>
            <w:div w:id="8711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983757">
      <w:bodyDiv w:val="1"/>
      <w:marLeft w:val="0"/>
      <w:marRight w:val="0"/>
      <w:marTop w:val="0"/>
      <w:marBottom w:val="0"/>
      <w:divBdr>
        <w:top w:val="none" w:sz="0" w:space="0" w:color="auto"/>
        <w:left w:val="none" w:sz="0" w:space="0" w:color="auto"/>
        <w:bottom w:val="none" w:sz="0" w:space="0" w:color="auto"/>
        <w:right w:val="none" w:sz="0" w:space="0" w:color="auto"/>
      </w:divBdr>
      <w:divsChild>
        <w:div w:id="566259269">
          <w:marLeft w:val="0"/>
          <w:marRight w:val="0"/>
          <w:marTop w:val="0"/>
          <w:marBottom w:val="0"/>
          <w:divBdr>
            <w:top w:val="none" w:sz="0" w:space="0" w:color="auto"/>
            <w:left w:val="none" w:sz="0" w:space="0" w:color="auto"/>
            <w:bottom w:val="none" w:sz="0" w:space="0" w:color="auto"/>
            <w:right w:val="none" w:sz="0" w:space="0" w:color="auto"/>
          </w:divBdr>
        </w:div>
        <w:div w:id="97456660">
          <w:marLeft w:val="0"/>
          <w:marRight w:val="0"/>
          <w:marTop w:val="0"/>
          <w:marBottom w:val="0"/>
          <w:divBdr>
            <w:top w:val="none" w:sz="0" w:space="0" w:color="auto"/>
            <w:left w:val="none" w:sz="0" w:space="0" w:color="auto"/>
            <w:bottom w:val="none" w:sz="0" w:space="0" w:color="auto"/>
            <w:right w:val="none" w:sz="0" w:space="0" w:color="auto"/>
          </w:divBdr>
        </w:div>
        <w:div w:id="188299024">
          <w:marLeft w:val="0"/>
          <w:marRight w:val="0"/>
          <w:marTop w:val="0"/>
          <w:marBottom w:val="0"/>
          <w:divBdr>
            <w:top w:val="none" w:sz="0" w:space="0" w:color="auto"/>
            <w:left w:val="none" w:sz="0" w:space="0" w:color="auto"/>
            <w:bottom w:val="none" w:sz="0" w:space="0" w:color="auto"/>
            <w:right w:val="none" w:sz="0" w:space="0" w:color="auto"/>
          </w:divBdr>
        </w:div>
        <w:div w:id="1918518796">
          <w:marLeft w:val="0"/>
          <w:marRight w:val="0"/>
          <w:marTop w:val="0"/>
          <w:marBottom w:val="0"/>
          <w:divBdr>
            <w:top w:val="none" w:sz="0" w:space="0" w:color="auto"/>
            <w:left w:val="none" w:sz="0" w:space="0" w:color="auto"/>
            <w:bottom w:val="none" w:sz="0" w:space="0" w:color="auto"/>
            <w:right w:val="none" w:sz="0" w:space="0" w:color="auto"/>
          </w:divBdr>
          <w:divsChild>
            <w:div w:id="1277180538">
              <w:marLeft w:val="0"/>
              <w:marRight w:val="0"/>
              <w:marTop w:val="0"/>
              <w:marBottom w:val="0"/>
              <w:divBdr>
                <w:top w:val="none" w:sz="0" w:space="0" w:color="auto"/>
                <w:left w:val="none" w:sz="0" w:space="0" w:color="auto"/>
                <w:bottom w:val="none" w:sz="0" w:space="0" w:color="auto"/>
                <w:right w:val="none" w:sz="0" w:space="0" w:color="auto"/>
              </w:divBdr>
              <w:divsChild>
                <w:div w:id="6457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256833">
      <w:bodyDiv w:val="1"/>
      <w:marLeft w:val="0"/>
      <w:marRight w:val="0"/>
      <w:marTop w:val="0"/>
      <w:marBottom w:val="0"/>
      <w:divBdr>
        <w:top w:val="none" w:sz="0" w:space="0" w:color="auto"/>
        <w:left w:val="none" w:sz="0" w:space="0" w:color="auto"/>
        <w:bottom w:val="none" w:sz="0" w:space="0" w:color="auto"/>
        <w:right w:val="none" w:sz="0" w:space="0" w:color="auto"/>
      </w:divBdr>
      <w:divsChild>
        <w:div w:id="46031646">
          <w:marLeft w:val="0"/>
          <w:marRight w:val="0"/>
          <w:marTop w:val="0"/>
          <w:marBottom w:val="0"/>
          <w:divBdr>
            <w:top w:val="none" w:sz="0" w:space="0" w:color="auto"/>
            <w:left w:val="none" w:sz="0" w:space="0" w:color="auto"/>
            <w:bottom w:val="none" w:sz="0" w:space="0" w:color="auto"/>
            <w:right w:val="none" w:sz="0" w:space="0" w:color="auto"/>
          </w:divBdr>
        </w:div>
        <w:div w:id="503132917">
          <w:marLeft w:val="0"/>
          <w:marRight w:val="0"/>
          <w:marTop w:val="0"/>
          <w:marBottom w:val="0"/>
          <w:divBdr>
            <w:top w:val="none" w:sz="0" w:space="0" w:color="auto"/>
            <w:left w:val="none" w:sz="0" w:space="0" w:color="auto"/>
            <w:bottom w:val="none" w:sz="0" w:space="0" w:color="auto"/>
            <w:right w:val="none" w:sz="0" w:space="0" w:color="auto"/>
          </w:divBdr>
        </w:div>
        <w:div w:id="1866213080">
          <w:marLeft w:val="0"/>
          <w:marRight w:val="0"/>
          <w:marTop w:val="0"/>
          <w:marBottom w:val="0"/>
          <w:divBdr>
            <w:top w:val="none" w:sz="0" w:space="0" w:color="auto"/>
            <w:left w:val="none" w:sz="0" w:space="0" w:color="auto"/>
            <w:bottom w:val="none" w:sz="0" w:space="0" w:color="auto"/>
            <w:right w:val="none" w:sz="0" w:space="0" w:color="auto"/>
          </w:divBdr>
        </w:div>
        <w:div w:id="43993819">
          <w:marLeft w:val="0"/>
          <w:marRight w:val="0"/>
          <w:marTop w:val="0"/>
          <w:marBottom w:val="0"/>
          <w:divBdr>
            <w:top w:val="none" w:sz="0" w:space="0" w:color="auto"/>
            <w:left w:val="none" w:sz="0" w:space="0" w:color="auto"/>
            <w:bottom w:val="none" w:sz="0" w:space="0" w:color="auto"/>
            <w:right w:val="none" w:sz="0" w:space="0" w:color="auto"/>
          </w:divBdr>
          <w:divsChild>
            <w:div w:id="91042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184995">
      <w:bodyDiv w:val="1"/>
      <w:marLeft w:val="0"/>
      <w:marRight w:val="0"/>
      <w:marTop w:val="0"/>
      <w:marBottom w:val="0"/>
      <w:divBdr>
        <w:top w:val="none" w:sz="0" w:space="0" w:color="auto"/>
        <w:left w:val="none" w:sz="0" w:space="0" w:color="auto"/>
        <w:bottom w:val="none" w:sz="0" w:space="0" w:color="auto"/>
        <w:right w:val="none" w:sz="0" w:space="0" w:color="auto"/>
      </w:divBdr>
      <w:divsChild>
        <w:div w:id="242380212">
          <w:marLeft w:val="0"/>
          <w:marRight w:val="0"/>
          <w:marTop w:val="0"/>
          <w:marBottom w:val="0"/>
          <w:divBdr>
            <w:top w:val="none" w:sz="0" w:space="0" w:color="auto"/>
            <w:left w:val="none" w:sz="0" w:space="0" w:color="auto"/>
            <w:bottom w:val="none" w:sz="0" w:space="0" w:color="auto"/>
            <w:right w:val="none" w:sz="0" w:space="0" w:color="auto"/>
          </w:divBdr>
        </w:div>
        <w:div w:id="904221442">
          <w:marLeft w:val="0"/>
          <w:marRight w:val="0"/>
          <w:marTop w:val="0"/>
          <w:marBottom w:val="0"/>
          <w:divBdr>
            <w:top w:val="none" w:sz="0" w:space="0" w:color="auto"/>
            <w:left w:val="none" w:sz="0" w:space="0" w:color="auto"/>
            <w:bottom w:val="none" w:sz="0" w:space="0" w:color="auto"/>
            <w:right w:val="none" w:sz="0" w:space="0" w:color="auto"/>
          </w:divBdr>
        </w:div>
        <w:div w:id="479662311">
          <w:marLeft w:val="0"/>
          <w:marRight w:val="0"/>
          <w:marTop w:val="0"/>
          <w:marBottom w:val="0"/>
          <w:divBdr>
            <w:top w:val="none" w:sz="0" w:space="0" w:color="auto"/>
            <w:left w:val="none" w:sz="0" w:space="0" w:color="auto"/>
            <w:bottom w:val="none" w:sz="0" w:space="0" w:color="auto"/>
            <w:right w:val="none" w:sz="0" w:space="0" w:color="auto"/>
          </w:divBdr>
        </w:div>
        <w:div w:id="265427318">
          <w:marLeft w:val="0"/>
          <w:marRight w:val="0"/>
          <w:marTop w:val="0"/>
          <w:marBottom w:val="0"/>
          <w:divBdr>
            <w:top w:val="none" w:sz="0" w:space="0" w:color="auto"/>
            <w:left w:val="none" w:sz="0" w:space="0" w:color="auto"/>
            <w:bottom w:val="none" w:sz="0" w:space="0" w:color="auto"/>
            <w:right w:val="none" w:sz="0" w:space="0" w:color="auto"/>
          </w:divBdr>
          <w:divsChild>
            <w:div w:id="873033980">
              <w:marLeft w:val="0"/>
              <w:marRight w:val="0"/>
              <w:marTop w:val="0"/>
              <w:marBottom w:val="0"/>
              <w:divBdr>
                <w:top w:val="none" w:sz="0" w:space="0" w:color="auto"/>
                <w:left w:val="none" w:sz="0" w:space="0" w:color="auto"/>
                <w:bottom w:val="none" w:sz="0" w:space="0" w:color="auto"/>
                <w:right w:val="none" w:sz="0" w:space="0" w:color="auto"/>
              </w:divBdr>
              <w:divsChild>
                <w:div w:id="48628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813130">
      <w:bodyDiv w:val="1"/>
      <w:marLeft w:val="0"/>
      <w:marRight w:val="0"/>
      <w:marTop w:val="0"/>
      <w:marBottom w:val="0"/>
      <w:divBdr>
        <w:top w:val="none" w:sz="0" w:space="0" w:color="auto"/>
        <w:left w:val="none" w:sz="0" w:space="0" w:color="auto"/>
        <w:bottom w:val="none" w:sz="0" w:space="0" w:color="auto"/>
        <w:right w:val="none" w:sz="0" w:space="0" w:color="auto"/>
      </w:divBdr>
      <w:divsChild>
        <w:div w:id="1849248937">
          <w:marLeft w:val="0"/>
          <w:marRight w:val="0"/>
          <w:marTop w:val="0"/>
          <w:marBottom w:val="0"/>
          <w:divBdr>
            <w:top w:val="none" w:sz="0" w:space="0" w:color="auto"/>
            <w:left w:val="none" w:sz="0" w:space="0" w:color="auto"/>
            <w:bottom w:val="none" w:sz="0" w:space="0" w:color="auto"/>
            <w:right w:val="none" w:sz="0" w:space="0" w:color="auto"/>
          </w:divBdr>
        </w:div>
        <w:div w:id="397289286">
          <w:marLeft w:val="0"/>
          <w:marRight w:val="0"/>
          <w:marTop w:val="0"/>
          <w:marBottom w:val="0"/>
          <w:divBdr>
            <w:top w:val="none" w:sz="0" w:space="0" w:color="auto"/>
            <w:left w:val="none" w:sz="0" w:space="0" w:color="auto"/>
            <w:bottom w:val="none" w:sz="0" w:space="0" w:color="auto"/>
            <w:right w:val="none" w:sz="0" w:space="0" w:color="auto"/>
          </w:divBdr>
        </w:div>
        <w:div w:id="868569774">
          <w:marLeft w:val="0"/>
          <w:marRight w:val="0"/>
          <w:marTop w:val="0"/>
          <w:marBottom w:val="0"/>
          <w:divBdr>
            <w:top w:val="none" w:sz="0" w:space="0" w:color="auto"/>
            <w:left w:val="none" w:sz="0" w:space="0" w:color="auto"/>
            <w:bottom w:val="none" w:sz="0" w:space="0" w:color="auto"/>
            <w:right w:val="none" w:sz="0" w:space="0" w:color="auto"/>
          </w:divBdr>
        </w:div>
        <w:div w:id="498547648">
          <w:marLeft w:val="0"/>
          <w:marRight w:val="0"/>
          <w:marTop w:val="0"/>
          <w:marBottom w:val="0"/>
          <w:divBdr>
            <w:top w:val="none" w:sz="0" w:space="0" w:color="auto"/>
            <w:left w:val="none" w:sz="0" w:space="0" w:color="auto"/>
            <w:bottom w:val="none" w:sz="0" w:space="0" w:color="auto"/>
            <w:right w:val="none" w:sz="0" w:space="0" w:color="auto"/>
          </w:divBdr>
          <w:divsChild>
            <w:div w:id="476192681">
              <w:marLeft w:val="0"/>
              <w:marRight w:val="0"/>
              <w:marTop w:val="0"/>
              <w:marBottom w:val="0"/>
              <w:divBdr>
                <w:top w:val="none" w:sz="0" w:space="0" w:color="auto"/>
                <w:left w:val="none" w:sz="0" w:space="0" w:color="auto"/>
                <w:bottom w:val="none" w:sz="0" w:space="0" w:color="auto"/>
                <w:right w:val="none" w:sz="0" w:space="0" w:color="auto"/>
              </w:divBdr>
              <w:divsChild>
                <w:div w:id="11379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144356">
      <w:bodyDiv w:val="1"/>
      <w:marLeft w:val="0"/>
      <w:marRight w:val="0"/>
      <w:marTop w:val="0"/>
      <w:marBottom w:val="0"/>
      <w:divBdr>
        <w:top w:val="none" w:sz="0" w:space="0" w:color="auto"/>
        <w:left w:val="none" w:sz="0" w:space="0" w:color="auto"/>
        <w:bottom w:val="none" w:sz="0" w:space="0" w:color="auto"/>
        <w:right w:val="none" w:sz="0" w:space="0" w:color="auto"/>
      </w:divBdr>
      <w:divsChild>
        <w:div w:id="1783761367">
          <w:marLeft w:val="0"/>
          <w:marRight w:val="0"/>
          <w:marTop w:val="0"/>
          <w:marBottom w:val="0"/>
          <w:divBdr>
            <w:top w:val="none" w:sz="0" w:space="0" w:color="auto"/>
            <w:left w:val="none" w:sz="0" w:space="0" w:color="auto"/>
            <w:bottom w:val="none" w:sz="0" w:space="0" w:color="auto"/>
            <w:right w:val="none" w:sz="0" w:space="0" w:color="auto"/>
          </w:divBdr>
        </w:div>
        <w:div w:id="2093697406">
          <w:marLeft w:val="0"/>
          <w:marRight w:val="0"/>
          <w:marTop w:val="0"/>
          <w:marBottom w:val="0"/>
          <w:divBdr>
            <w:top w:val="none" w:sz="0" w:space="0" w:color="auto"/>
            <w:left w:val="none" w:sz="0" w:space="0" w:color="auto"/>
            <w:bottom w:val="none" w:sz="0" w:space="0" w:color="auto"/>
            <w:right w:val="none" w:sz="0" w:space="0" w:color="auto"/>
          </w:divBdr>
        </w:div>
        <w:div w:id="2097094314">
          <w:marLeft w:val="0"/>
          <w:marRight w:val="0"/>
          <w:marTop w:val="0"/>
          <w:marBottom w:val="0"/>
          <w:divBdr>
            <w:top w:val="none" w:sz="0" w:space="0" w:color="auto"/>
            <w:left w:val="none" w:sz="0" w:space="0" w:color="auto"/>
            <w:bottom w:val="none" w:sz="0" w:space="0" w:color="auto"/>
            <w:right w:val="none" w:sz="0" w:space="0" w:color="auto"/>
          </w:divBdr>
        </w:div>
        <w:div w:id="264769426">
          <w:marLeft w:val="0"/>
          <w:marRight w:val="0"/>
          <w:marTop w:val="0"/>
          <w:marBottom w:val="0"/>
          <w:divBdr>
            <w:top w:val="none" w:sz="0" w:space="0" w:color="auto"/>
            <w:left w:val="none" w:sz="0" w:space="0" w:color="auto"/>
            <w:bottom w:val="none" w:sz="0" w:space="0" w:color="auto"/>
            <w:right w:val="none" w:sz="0" w:space="0" w:color="auto"/>
          </w:divBdr>
          <w:divsChild>
            <w:div w:id="191215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11715">
      <w:bodyDiv w:val="1"/>
      <w:marLeft w:val="0"/>
      <w:marRight w:val="0"/>
      <w:marTop w:val="0"/>
      <w:marBottom w:val="0"/>
      <w:divBdr>
        <w:top w:val="none" w:sz="0" w:space="0" w:color="auto"/>
        <w:left w:val="none" w:sz="0" w:space="0" w:color="auto"/>
        <w:bottom w:val="none" w:sz="0" w:space="0" w:color="auto"/>
        <w:right w:val="none" w:sz="0" w:space="0" w:color="auto"/>
      </w:divBdr>
      <w:divsChild>
        <w:div w:id="872111313">
          <w:marLeft w:val="0"/>
          <w:marRight w:val="0"/>
          <w:marTop w:val="0"/>
          <w:marBottom w:val="0"/>
          <w:divBdr>
            <w:top w:val="none" w:sz="0" w:space="0" w:color="auto"/>
            <w:left w:val="none" w:sz="0" w:space="0" w:color="auto"/>
            <w:bottom w:val="none" w:sz="0" w:space="0" w:color="auto"/>
            <w:right w:val="none" w:sz="0" w:space="0" w:color="auto"/>
          </w:divBdr>
        </w:div>
        <w:div w:id="1805080283">
          <w:marLeft w:val="0"/>
          <w:marRight w:val="0"/>
          <w:marTop w:val="0"/>
          <w:marBottom w:val="0"/>
          <w:divBdr>
            <w:top w:val="none" w:sz="0" w:space="0" w:color="auto"/>
            <w:left w:val="none" w:sz="0" w:space="0" w:color="auto"/>
            <w:bottom w:val="none" w:sz="0" w:space="0" w:color="auto"/>
            <w:right w:val="none" w:sz="0" w:space="0" w:color="auto"/>
          </w:divBdr>
        </w:div>
        <w:div w:id="665322053">
          <w:marLeft w:val="0"/>
          <w:marRight w:val="0"/>
          <w:marTop w:val="0"/>
          <w:marBottom w:val="0"/>
          <w:divBdr>
            <w:top w:val="none" w:sz="0" w:space="0" w:color="auto"/>
            <w:left w:val="none" w:sz="0" w:space="0" w:color="auto"/>
            <w:bottom w:val="none" w:sz="0" w:space="0" w:color="auto"/>
            <w:right w:val="none" w:sz="0" w:space="0" w:color="auto"/>
          </w:divBdr>
        </w:div>
        <w:div w:id="242184419">
          <w:marLeft w:val="0"/>
          <w:marRight w:val="0"/>
          <w:marTop w:val="0"/>
          <w:marBottom w:val="0"/>
          <w:divBdr>
            <w:top w:val="none" w:sz="0" w:space="0" w:color="auto"/>
            <w:left w:val="none" w:sz="0" w:space="0" w:color="auto"/>
            <w:bottom w:val="none" w:sz="0" w:space="0" w:color="auto"/>
            <w:right w:val="none" w:sz="0" w:space="0" w:color="auto"/>
          </w:divBdr>
          <w:divsChild>
            <w:div w:id="59987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874041">
      <w:bodyDiv w:val="1"/>
      <w:marLeft w:val="0"/>
      <w:marRight w:val="0"/>
      <w:marTop w:val="0"/>
      <w:marBottom w:val="0"/>
      <w:divBdr>
        <w:top w:val="none" w:sz="0" w:space="0" w:color="auto"/>
        <w:left w:val="none" w:sz="0" w:space="0" w:color="auto"/>
        <w:bottom w:val="none" w:sz="0" w:space="0" w:color="auto"/>
        <w:right w:val="none" w:sz="0" w:space="0" w:color="auto"/>
      </w:divBdr>
      <w:divsChild>
        <w:div w:id="1227258522">
          <w:marLeft w:val="0"/>
          <w:marRight w:val="0"/>
          <w:marTop w:val="0"/>
          <w:marBottom w:val="0"/>
          <w:divBdr>
            <w:top w:val="none" w:sz="0" w:space="0" w:color="auto"/>
            <w:left w:val="none" w:sz="0" w:space="0" w:color="auto"/>
            <w:bottom w:val="none" w:sz="0" w:space="0" w:color="auto"/>
            <w:right w:val="none" w:sz="0" w:space="0" w:color="auto"/>
          </w:divBdr>
        </w:div>
        <w:div w:id="38824384">
          <w:marLeft w:val="0"/>
          <w:marRight w:val="0"/>
          <w:marTop w:val="0"/>
          <w:marBottom w:val="0"/>
          <w:divBdr>
            <w:top w:val="none" w:sz="0" w:space="0" w:color="auto"/>
            <w:left w:val="none" w:sz="0" w:space="0" w:color="auto"/>
            <w:bottom w:val="none" w:sz="0" w:space="0" w:color="auto"/>
            <w:right w:val="none" w:sz="0" w:space="0" w:color="auto"/>
          </w:divBdr>
        </w:div>
        <w:div w:id="588998974">
          <w:marLeft w:val="0"/>
          <w:marRight w:val="0"/>
          <w:marTop w:val="0"/>
          <w:marBottom w:val="0"/>
          <w:divBdr>
            <w:top w:val="none" w:sz="0" w:space="0" w:color="auto"/>
            <w:left w:val="none" w:sz="0" w:space="0" w:color="auto"/>
            <w:bottom w:val="none" w:sz="0" w:space="0" w:color="auto"/>
            <w:right w:val="none" w:sz="0" w:space="0" w:color="auto"/>
          </w:divBdr>
        </w:div>
        <w:div w:id="1920629537">
          <w:marLeft w:val="0"/>
          <w:marRight w:val="0"/>
          <w:marTop w:val="0"/>
          <w:marBottom w:val="0"/>
          <w:divBdr>
            <w:top w:val="none" w:sz="0" w:space="0" w:color="auto"/>
            <w:left w:val="none" w:sz="0" w:space="0" w:color="auto"/>
            <w:bottom w:val="none" w:sz="0" w:space="0" w:color="auto"/>
            <w:right w:val="none" w:sz="0" w:space="0" w:color="auto"/>
          </w:divBdr>
          <w:divsChild>
            <w:div w:id="43398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047069">
      <w:bodyDiv w:val="1"/>
      <w:marLeft w:val="0"/>
      <w:marRight w:val="0"/>
      <w:marTop w:val="0"/>
      <w:marBottom w:val="0"/>
      <w:divBdr>
        <w:top w:val="none" w:sz="0" w:space="0" w:color="auto"/>
        <w:left w:val="none" w:sz="0" w:space="0" w:color="auto"/>
        <w:bottom w:val="none" w:sz="0" w:space="0" w:color="auto"/>
        <w:right w:val="none" w:sz="0" w:space="0" w:color="auto"/>
      </w:divBdr>
      <w:divsChild>
        <w:div w:id="1078788854">
          <w:marLeft w:val="0"/>
          <w:marRight w:val="0"/>
          <w:marTop w:val="0"/>
          <w:marBottom w:val="0"/>
          <w:divBdr>
            <w:top w:val="none" w:sz="0" w:space="0" w:color="auto"/>
            <w:left w:val="none" w:sz="0" w:space="0" w:color="auto"/>
            <w:bottom w:val="none" w:sz="0" w:space="0" w:color="auto"/>
            <w:right w:val="none" w:sz="0" w:space="0" w:color="auto"/>
          </w:divBdr>
        </w:div>
        <w:div w:id="658118471">
          <w:marLeft w:val="0"/>
          <w:marRight w:val="0"/>
          <w:marTop w:val="0"/>
          <w:marBottom w:val="0"/>
          <w:divBdr>
            <w:top w:val="none" w:sz="0" w:space="0" w:color="auto"/>
            <w:left w:val="none" w:sz="0" w:space="0" w:color="auto"/>
            <w:bottom w:val="none" w:sz="0" w:space="0" w:color="auto"/>
            <w:right w:val="none" w:sz="0" w:space="0" w:color="auto"/>
          </w:divBdr>
        </w:div>
        <w:div w:id="123236001">
          <w:marLeft w:val="0"/>
          <w:marRight w:val="0"/>
          <w:marTop w:val="0"/>
          <w:marBottom w:val="0"/>
          <w:divBdr>
            <w:top w:val="none" w:sz="0" w:space="0" w:color="auto"/>
            <w:left w:val="none" w:sz="0" w:space="0" w:color="auto"/>
            <w:bottom w:val="none" w:sz="0" w:space="0" w:color="auto"/>
            <w:right w:val="none" w:sz="0" w:space="0" w:color="auto"/>
          </w:divBdr>
        </w:div>
        <w:div w:id="92409439">
          <w:marLeft w:val="0"/>
          <w:marRight w:val="0"/>
          <w:marTop w:val="0"/>
          <w:marBottom w:val="0"/>
          <w:divBdr>
            <w:top w:val="none" w:sz="0" w:space="0" w:color="auto"/>
            <w:left w:val="none" w:sz="0" w:space="0" w:color="auto"/>
            <w:bottom w:val="none" w:sz="0" w:space="0" w:color="auto"/>
            <w:right w:val="none" w:sz="0" w:space="0" w:color="auto"/>
          </w:divBdr>
          <w:divsChild>
            <w:div w:id="11975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951712">
      <w:bodyDiv w:val="1"/>
      <w:marLeft w:val="0"/>
      <w:marRight w:val="0"/>
      <w:marTop w:val="0"/>
      <w:marBottom w:val="0"/>
      <w:divBdr>
        <w:top w:val="none" w:sz="0" w:space="0" w:color="auto"/>
        <w:left w:val="none" w:sz="0" w:space="0" w:color="auto"/>
        <w:bottom w:val="none" w:sz="0" w:space="0" w:color="auto"/>
        <w:right w:val="none" w:sz="0" w:space="0" w:color="auto"/>
      </w:divBdr>
      <w:divsChild>
        <w:div w:id="666594183">
          <w:marLeft w:val="0"/>
          <w:marRight w:val="0"/>
          <w:marTop w:val="0"/>
          <w:marBottom w:val="0"/>
          <w:divBdr>
            <w:top w:val="none" w:sz="0" w:space="0" w:color="auto"/>
            <w:left w:val="none" w:sz="0" w:space="0" w:color="auto"/>
            <w:bottom w:val="none" w:sz="0" w:space="0" w:color="auto"/>
            <w:right w:val="none" w:sz="0" w:space="0" w:color="auto"/>
          </w:divBdr>
        </w:div>
        <w:div w:id="948511472">
          <w:marLeft w:val="0"/>
          <w:marRight w:val="0"/>
          <w:marTop w:val="0"/>
          <w:marBottom w:val="0"/>
          <w:divBdr>
            <w:top w:val="none" w:sz="0" w:space="0" w:color="auto"/>
            <w:left w:val="none" w:sz="0" w:space="0" w:color="auto"/>
            <w:bottom w:val="none" w:sz="0" w:space="0" w:color="auto"/>
            <w:right w:val="none" w:sz="0" w:space="0" w:color="auto"/>
          </w:divBdr>
        </w:div>
        <w:div w:id="1707562306">
          <w:marLeft w:val="0"/>
          <w:marRight w:val="0"/>
          <w:marTop w:val="0"/>
          <w:marBottom w:val="0"/>
          <w:divBdr>
            <w:top w:val="none" w:sz="0" w:space="0" w:color="auto"/>
            <w:left w:val="none" w:sz="0" w:space="0" w:color="auto"/>
            <w:bottom w:val="none" w:sz="0" w:space="0" w:color="auto"/>
            <w:right w:val="none" w:sz="0" w:space="0" w:color="auto"/>
          </w:divBdr>
        </w:div>
        <w:div w:id="1631550368">
          <w:marLeft w:val="0"/>
          <w:marRight w:val="0"/>
          <w:marTop w:val="0"/>
          <w:marBottom w:val="0"/>
          <w:divBdr>
            <w:top w:val="none" w:sz="0" w:space="0" w:color="auto"/>
            <w:left w:val="none" w:sz="0" w:space="0" w:color="auto"/>
            <w:bottom w:val="none" w:sz="0" w:space="0" w:color="auto"/>
            <w:right w:val="none" w:sz="0" w:space="0" w:color="auto"/>
          </w:divBdr>
          <w:divsChild>
            <w:div w:id="165186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038784">
      <w:bodyDiv w:val="1"/>
      <w:marLeft w:val="0"/>
      <w:marRight w:val="0"/>
      <w:marTop w:val="0"/>
      <w:marBottom w:val="0"/>
      <w:divBdr>
        <w:top w:val="none" w:sz="0" w:space="0" w:color="auto"/>
        <w:left w:val="none" w:sz="0" w:space="0" w:color="auto"/>
        <w:bottom w:val="none" w:sz="0" w:space="0" w:color="auto"/>
        <w:right w:val="none" w:sz="0" w:space="0" w:color="auto"/>
      </w:divBdr>
      <w:divsChild>
        <w:div w:id="1344629459">
          <w:marLeft w:val="0"/>
          <w:marRight w:val="0"/>
          <w:marTop w:val="0"/>
          <w:marBottom w:val="0"/>
          <w:divBdr>
            <w:top w:val="none" w:sz="0" w:space="0" w:color="auto"/>
            <w:left w:val="none" w:sz="0" w:space="0" w:color="auto"/>
            <w:bottom w:val="none" w:sz="0" w:space="0" w:color="auto"/>
            <w:right w:val="none" w:sz="0" w:space="0" w:color="auto"/>
          </w:divBdr>
        </w:div>
        <w:div w:id="1286422110">
          <w:marLeft w:val="0"/>
          <w:marRight w:val="0"/>
          <w:marTop w:val="0"/>
          <w:marBottom w:val="0"/>
          <w:divBdr>
            <w:top w:val="none" w:sz="0" w:space="0" w:color="auto"/>
            <w:left w:val="none" w:sz="0" w:space="0" w:color="auto"/>
            <w:bottom w:val="none" w:sz="0" w:space="0" w:color="auto"/>
            <w:right w:val="none" w:sz="0" w:space="0" w:color="auto"/>
          </w:divBdr>
        </w:div>
        <w:div w:id="667363861">
          <w:marLeft w:val="0"/>
          <w:marRight w:val="0"/>
          <w:marTop w:val="0"/>
          <w:marBottom w:val="0"/>
          <w:divBdr>
            <w:top w:val="none" w:sz="0" w:space="0" w:color="auto"/>
            <w:left w:val="none" w:sz="0" w:space="0" w:color="auto"/>
            <w:bottom w:val="none" w:sz="0" w:space="0" w:color="auto"/>
            <w:right w:val="none" w:sz="0" w:space="0" w:color="auto"/>
          </w:divBdr>
        </w:div>
        <w:div w:id="1496914768">
          <w:marLeft w:val="0"/>
          <w:marRight w:val="0"/>
          <w:marTop w:val="0"/>
          <w:marBottom w:val="0"/>
          <w:divBdr>
            <w:top w:val="none" w:sz="0" w:space="0" w:color="auto"/>
            <w:left w:val="none" w:sz="0" w:space="0" w:color="auto"/>
            <w:bottom w:val="none" w:sz="0" w:space="0" w:color="auto"/>
            <w:right w:val="none" w:sz="0" w:space="0" w:color="auto"/>
          </w:divBdr>
          <w:divsChild>
            <w:div w:id="1224758230">
              <w:marLeft w:val="0"/>
              <w:marRight w:val="0"/>
              <w:marTop w:val="0"/>
              <w:marBottom w:val="0"/>
              <w:divBdr>
                <w:top w:val="none" w:sz="0" w:space="0" w:color="auto"/>
                <w:left w:val="none" w:sz="0" w:space="0" w:color="auto"/>
                <w:bottom w:val="none" w:sz="0" w:space="0" w:color="auto"/>
                <w:right w:val="none" w:sz="0" w:space="0" w:color="auto"/>
              </w:divBdr>
              <w:divsChild>
                <w:div w:id="31885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627261">
      <w:bodyDiv w:val="1"/>
      <w:marLeft w:val="0"/>
      <w:marRight w:val="0"/>
      <w:marTop w:val="0"/>
      <w:marBottom w:val="0"/>
      <w:divBdr>
        <w:top w:val="none" w:sz="0" w:space="0" w:color="auto"/>
        <w:left w:val="none" w:sz="0" w:space="0" w:color="auto"/>
        <w:bottom w:val="none" w:sz="0" w:space="0" w:color="auto"/>
        <w:right w:val="none" w:sz="0" w:space="0" w:color="auto"/>
      </w:divBdr>
      <w:divsChild>
        <w:div w:id="728383276">
          <w:marLeft w:val="0"/>
          <w:marRight w:val="0"/>
          <w:marTop w:val="0"/>
          <w:marBottom w:val="0"/>
          <w:divBdr>
            <w:top w:val="none" w:sz="0" w:space="0" w:color="auto"/>
            <w:left w:val="none" w:sz="0" w:space="0" w:color="auto"/>
            <w:bottom w:val="none" w:sz="0" w:space="0" w:color="auto"/>
            <w:right w:val="none" w:sz="0" w:space="0" w:color="auto"/>
          </w:divBdr>
        </w:div>
        <w:div w:id="55326265">
          <w:marLeft w:val="0"/>
          <w:marRight w:val="0"/>
          <w:marTop w:val="0"/>
          <w:marBottom w:val="0"/>
          <w:divBdr>
            <w:top w:val="none" w:sz="0" w:space="0" w:color="auto"/>
            <w:left w:val="none" w:sz="0" w:space="0" w:color="auto"/>
            <w:bottom w:val="none" w:sz="0" w:space="0" w:color="auto"/>
            <w:right w:val="none" w:sz="0" w:space="0" w:color="auto"/>
          </w:divBdr>
        </w:div>
        <w:div w:id="1175413961">
          <w:marLeft w:val="0"/>
          <w:marRight w:val="0"/>
          <w:marTop w:val="0"/>
          <w:marBottom w:val="0"/>
          <w:divBdr>
            <w:top w:val="none" w:sz="0" w:space="0" w:color="auto"/>
            <w:left w:val="none" w:sz="0" w:space="0" w:color="auto"/>
            <w:bottom w:val="none" w:sz="0" w:space="0" w:color="auto"/>
            <w:right w:val="none" w:sz="0" w:space="0" w:color="auto"/>
          </w:divBdr>
        </w:div>
        <w:div w:id="319507634">
          <w:marLeft w:val="0"/>
          <w:marRight w:val="0"/>
          <w:marTop w:val="0"/>
          <w:marBottom w:val="0"/>
          <w:divBdr>
            <w:top w:val="none" w:sz="0" w:space="0" w:color="auto"/>
            <w:left w:val="none" w:sz="0" w:space="0" w:color="auto"/>
            <w:bottom w:val="none" w:sz="0" w:space="0" w:color="auto"/>
            <w:right w:val="none" w:sz="0" w:space="0" w:color="auto"/>
          </w:divBdr>
          <w:divsChild>
            <w:div w:id="28038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513109">
      <w:bodyDiv w:val="1"/>
      <w:marLeft w:val="0"/>
      <w:marRight w:val="0"/>
      <w:marTop w:val="0"/>
      <w:marBottom w:val="0"/>
      <w:divBdr>
        <w:top w:val="none" w:sz="0" w:space="0" w:color="auto"/>
        <w:left w:val="none" w:sz="0" w:space="0" w:color="auto"/>
        <w:bottom w:val="none" w:sz="0" w:space="0" w:color="auto"/>
        <w:right w:val="none" w:sz="0" w:space="0" w:color="auto"/>
      </w:divBdr>
      <w:divsChild>
        <w:div w:id="123352265">
          <w:marLeft w:val="0"/>
          <w:marRight w:val="0"/>
          <w:marTop w:val="0"/>
          <w:marBottom w:val="0"/>
          <w:divBdr>
            <w:top w:val="none" w:sz="0" w:space="0" w:color="auto"/>
            <w:left w:val="none" w:sz="0" w:space="0" w:color="auto"/>
            <w:bottom w:val="none" w:sz="0" w:space="0" w:color="auto"/>
            <w:right w:val="none" w:sz="0" w:space="0" w:color="auto"/>
          </w:divBdr>
        </w:div>
        <w:div w:id="429546906">
          <w:marLeft w:val="0"/>
          <w:marRight w:val="0"/>
          <w:marTop w:val="0"/>
          <w:marBottom w:val="0"/>
          <w:divBdr>
            <w:top w:val="none" w:sz="0" w:space="0" w:color="auto"/>
            <w:left w:val="none" w:sz="0" w:space="0" w:color="auto"/>
            <w:bottom w:val="none" w:sz="0" w:space="0" w:color="auto"/>
            <w:right w:val="none" w:sz="0" w:space="0" w:color="auto"/>
          </w:divBdr>
        </w:div>
        <w:div w:id="2093238615">
          <w:marLeft w:val="0"/>
          <w:marRight w:val="0"/>
          <w:marTop w:val="0"/>
          <w:marBottom w:val="0"/>
          <w:divBdr>
            <w:top w:val="none" w:sz="0" w:space="0" w:color="auto"/>
            <w:left w:val="none" w:sz="0" w:space="0" w:color="auto"/>
            <w:bottom w:val="none" w:sz="0" w:space="0" w:color="auto"/>
            <w:right w:val="none" w:sz="0" w:space="0" w:color="auto"/>
          </w:divBdr>
        </w:div>
        <w:div w:id="131749136">
          <w:marLeft w:val="0"/>
          <w:marRight w:val="0"/>
          <w:marTop w:val="0"/>
          <w:marBottom w:val="0"/>
          <w:divBdr>
            <w:top w:val="none" w:sz="0" w:space="0" w:color="auto"/>
            <w:left w:val="none" w:sz="0" w:space="0" w:color="auto"/>
            <w:bottom w:val="none" w:sz="0" w:space="0" w:color="auto"/>
            <w:right w:val="none" w:sz="0" w:space="0" w:color="auto"/>
          </w:divBdr>
          <w:divsChild>
            <w:div w:id="71770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607548">
      <w:bodyDiv w:val="1"/>
      <w:marLeft w:val="0"/>
      <w:marRight w:val="0"/>
      <w:marTop w:val="0"/>
      <w:marBottom w:val="0"/>
      <w:divBdr>
        <w:top w:val="none" w:sz="0" w:space="0" w:color="auto"/>
        <w:left w:val="none" w:sz="0" w:space="0" w:color="auto"/>
        <w:bottom w:val="none" w:sz="0" w:space="0" w:color="auto"/>
        <w:right w:val="none" w:sz="0" w:space="0" w:color="auto"/>
      </w:divBdr>
      <w:divsChild>
        <w:div w:id="1683042495">
          <w:marLeft w:val="0"/>
          <w:marRight w:val="0"/>
          <w:marTop w:val="0"/>
          <w:marBottom w:val="0"/>
          <w:divBdr>
            <w:top w:val="none" w:sz="0" w:space="0" w:color="auto"/>
            <w:left w:val="none" w:sz="0" w:space="0" w:color="auto"/>
            <w:bottom w:val="none" w:sz="0" w:space="0" w:color="auto"/>
            <w:right w:val="none" w:sz="0" w:space="0" w:color="auto"/>
          </w:divBdr>
        </w:div>
        <w:div w:id="449983354">
          <w:marLeft w:val="0"/>
          <w:marRight w:val="0"/>
          <w:marTop w:val="0"/>
          <w:marBottom w:val="0"/>
          <w:divBdr>
            <w:top w:val="none" w:sz="0" w:space="0" w:color="auto"/>
            <w:left w:val="none" w:sz="0" w:space="0" w:color="auto"/>
            <w:bottom w:val="none" w:sz="0" w:space="0" w:color="auto"/>
            <w:right w:val="none" w:sz="0" w:space="0" w:color="auto"/>
          </w:divBdr>
        </w:div>
        <w:div w:id="1666399894">
          <w:marLeft w:val="0"/>
          <w:marRight w:val="0"/>
          <w:marTop w:val="0"/>
          <w:marBottom w:val="0"/>
          <w:divBdr>
            <w:top w:val="none" w:sz="0" w:space="0" w:color="auto"/>
            <w:left w:val="none" w:sz="0" w:space="0" w:color="auto"/>
            <w:bottom w:val="none" w:sz="0" w:space="0" w:color="auto"/>
            <w:right w:val="none" w:sz="0" w:space="0" w:color="auto"/>
          </w:divBdr>
        </w:div>
        <w:div w:id="1454787925">
          <w:marLeft w:val="0"/>
          <w:marRight w:val="0"/>
          <w:marTop w:val="0"/>
          <w:marBottom w:val="0"/>
          <w:divBdr>
            <w:top w:val="none" w:sz="0" w:space="0" w:color="auto"/>
            <w:left w:val="none" w:sz="0" w:space="0" w:color="auto"/>
            <w:bottom w:val="none" w:sz="0" w:space="0" w:color="auto"/>
            <w:right w:val="none" w:sz="0" w:space="0" w:color="auto"/>
          </w:divBdr>
          <w:divsChild>
            <w:div w:id="34696619">
              <w:marLeft w:val="0"/>
              <w:marRight w:val="0"/>
              <w:marTop w:val="0"/>
              <w:marBottom w:val="0"/>
              <w:divBdr>
                <w:top w:val="none" w:sz="0" w:space="0" w:color="auto"/>
                <w:left w:val="none" w:sz="0" w:space="0" w:color="auto"/>
                <w:bottom w:val="none" w:sz="0" w:space="0" w:color="auto"/>
                <w:right w:val="none" w:sz="0" w:space="0" w:color="auto"/>
              </w:divBdr>
              <w:divsChild>
                <w:div w:id="52109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126744">
      <w:bodyDiv w:val="1"/>
      <w:marLeft w:val="0"/>
      <w:marRight w:val="0"/>
      <w:marTop w:val="0"/>
      <w:marBottom w:val="0"/>
      <w:divBdr>
        <w:top w:val="none" w:sz="0" w:space="0" w:color="auto"/>
        <w:left w:val="none" w:sz="0" w:space="0" w:color="auto"/>
        <w:bottom w:val="none" w:sz="0" w:space="0" w:color="auto"/>
        <w:right w:val="none" w:sz="0" w:space="0" w:color="auto"/>
      </w:divBdr>
      <w:divsChild>
        <w:div w:id="1284312932">
          <w:marLeft w:val="0"/>
          <w:marRight w:val="0"/>
          <w:marTop w:val="0"/>
          <w:marBottom w:val="0"/>
          <w:divBdr>
            <w:top w:val="none" w:sz="0" w:space="0" w:color="auto"/>
            <w:left w:val="none" w:sz="0" w:space="0" w:color="auto"/>
            <w:bottom w:val="none" w:sz="0" w:space="0" w:color="auto"/>
            <w:right w:val="none" w:sz="0" w:space="0" w:color="auto"/>
          </w:divBdr>
        </w:div>
        <w:div w:id="208952589">
          <w:marLeft w:val="0"/>
          <w:marRight w:val="0"/>
          <w:marTop w:val="0"/>
          <w:marBottom w:val="0"/>
          <w:divBdr>
            <w:top w:val="none" w:sz="0" w:space="0" w:color="auto"/>
            <w:left w:val="none" w:sz="0" w:space="0" w:color="auto"/>
            <w:bottom w:val="none" w:sz="0" w:space="0" w:color="auto"/>
            <w:right w:val="none" w:sz="0" w:space="0" w:color="auto"/>
          </w:divBdr>
        </w:div>
        <w:div w:id="1736128013">
          <w:marLeft w:val="0"/>
          <w:marRight w:val="0"/>
          <w:marTop w:val="0"/>
          <w:marBottom w:val="0"/>
          <w:divBdr>
            <w:top w:val="none" w:sz="0" w:space="0" w:color="auto"/>
            <w:left w:val="none" w:sz="0" w:space="0" w:color="auto"/>
            <w:bottom w:val="none" w:sz="0" w:space="0" w:color="auto"/>
            <w:right w:val="none" w:sz="0" w:space="0" w:color="auto"/>
          </w:divBdr>
        </w:div>
        <w:div w:id="1481118784">
          <w:marLeft w:val="0"/>
          <w:marRight w:val="0"/>
          <w:marTop w:val="0"/>
          <w:marBottom w:val="0"/>
          <w:divBdr>
            <w:top w:val="none" w:sz="0" w:space="0" w:color="auto"/>
            <w:left w:val="none" w:sz="0" w:space="0" w:color="auto"/>
            <w:bottom w:val="none" w:sz="0" w:space="0" w:color="auto"/>
            <w:right w:val="none" w:sz="0" w:space="0" w:color="auto"/>
          </w:divBdr>
          <w:divsChild>
            <w:div w:id="1130630414">
              <w:marLeft w:val="0"/>
              <w:marRight w:val="0"/>
              <w:marTop w:val="0"/>
              <w:marBottom w:val="0"/>
              <w:divBdr>
                <w:top w:val="none" w:sz="0" w:space="0" w:color="auto"/>
                <w:left w:val="none" w:sz="0" w:space="0" w:color="auto"/>
                <w:bottom w:val="none" w:sz="0" w:space="0" w:color="auto"/>
                <w:right w:val="none" w:sz="0" w:space="0" w:color="auto"/>
              </w:divBdr>
              <w:divsChild>
                <w:div w:id="198746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736329">
      <w:bodyDiv w:val="1"/>
      <w:marLeft w:val="0"/>
      <w:marRight w:val="0"/>
      <w:marTop w:val="0"/>
      <w:marBottom w:val="0"/>
      <w:divBdr>
        <w:top w:val="none" w:sz="0" w:space="0" w:color="auto"/>
        <w:left w:val="none" w:sz="0" w:space="0" w:color="auto"/>
        <w:bottom w:val="none" w:sz="0" w:space="0" w:color="auto"/>
        <w:right w:val="none" w:sz="0" w:space="0" w:color="auto"/>
      </w:divBdr>
      <w:divsChild>
        <w:div w:id="285233829">
          <w:marLeft w:val="0"/>
          <w:marRight w:val="0"/>
          <w:marTop w:val="0"/>
          <w:marBottom w:val="0"/>
          <w:divBdr>
            <w:top w:val="none" w:sz="0" w:space="0" w:color="auto"/>
            <w:left w:val="none" w:sz="0" w:space="0" w:color="auto"/>
            <w:bottom w:val="none" w:sz="0" w:space="0" w:color="auto"/>
            <w:right w:val="none" w:sz="0" w:space="0" w:color="auto"/>
          </w:divBdr>
        </w:div>
        <w:div w:id="721372543">
          <w:marLeft w:val="0"/>
          <w:marRight w:val="0"/>
          <w:marTop w:val="0"/>
          <w:marBottom w:val="0"/>
          <w:divBdr>
            <w:top w:val="none" w:sz="0" w:space="0" w:color="auto"/>
            <w:left w:val="none" w:sz="0" w:space="0" w:color="auto"/>
            <w:bottom w:val="none" w:sz="0" w:space="0" w:color="auto"/>
            <w:right w:val="none" w:sz="0" w:space="0" w:color="auto"/>
          </w:divBdr>
        </w:div>
        <w:div w:id="642779749">
          <w:marLeft w:val="0"/>
          <w:marRight w:val="0"/>
          <w:marTop w:val="0"/>
          <w:marBottom w:val="0"/>
          <w:divBdr>
            <w:top w:val="none" w:sz="0" w:space="0" w:color="auto"/>
            <w:left w:val="none" w:sz="0" w:space="0" w:color="auto"/>
            <w:bottom w:val="none" w:sz="0" w:space="0" w:color="auto"/>
            <w:right w:val="none" w:sz="0" w:space="0" w:color="auto"/>
          </w:divBdr>
        </w:div>
        <w:div w:id="172956093">
          <w:marLeft w:val="0"/>
          <w:marRight w:val="0"/>
          <w:marTop w:val="0"/>
          <w:marBottom w:val="0"/>
          <w:divBdr>
            <w:top w:val="none" w:sz="0" w:space="0" w:color="auto"/>
            <w:left w:val="none" w:sz="0" w:space="0" w:color="auto"/>
            <w:bottom w:val="none" w:sz="0" w:space="0" w:color="auto"/>
            <w:right w:val="none" w:sz="0" w:space="0" w:color="auto"/>
          </w:divBdr>
          <w:divsChild>
            <w:div w:id="142344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793515">
      <w:bodyDiv w:val="1"/>
      <w:marLeft w:val="0"/>
      <w:marRight w:val="0"/>
      <w:marTop w:val="0"/>
      <w:marBottom w:val="0"/>
      <w:divBdr>
        <w:top w:val="none" w:sz="0" w:space="0" w:color="auto"/>
        <w:left w:val="none" w:sz="0" w:space="0" w:color="auto"/>
        <w:bottom w:val="none" w:sz="0" w:space="0" w:color="auto"/>
        <w:right w:val="none" w:sz="0" w:space="0" w:color="auto"/>
      </w:divBdr>
      <w:divsChild>
        <w:div w:id="1639914114">
          <w:marLeft w:val="0"/>
          <w:marRight w:val="0"/>
          <w:marTop w:val="0"/>
          <w:marBottom w:val="0"/>
          <w:divBdr>
            <w:top w:val="none" w:sz="0" w:space="0" w:color="auto"/>
            <w:left w:val="none" w:sz="0" w:space="0" w:color="auto"/>
            <w:bottom w:val="none" w:sz="0" w:space="0" w:color="auto"/>
            <w:right w:val="none" w:sz="0" w:space="0" w:color="auto"/>
          </w:divBdr>
        </w:div>
        <w:div w:id="95947413">
          <w:marLeft w:val="0"/>
          <w:marRight w:val="0"/>
          <w:marTop w:val="0"/>
          <w:marBottom w:val="0"/>
          <w:divBdr>
            <w:top w:val="none" w:sz="0" w:space="0" w:color="auto"/>
            <w:left w:val="none" w:sz="0" w:space="0" w:color="auto"/>
            <w:bottom w:val="none" w:sz="0" w:space="0" w:color="auto"/>
            <w:right w:val="none" w:sz="0" w:space="0" w:color="auto"/>
          </w:divBdr>
        </w:div>
        <w:div w:id="281115586">
          <w:marLeft w:val="0"/>
          <w:marRight w:val="0"/>
          <w:marTop w:val="0"/>
          <w:marBottom w:val="0"/>
          <w:divBdr>
            <w:top w:val="none" w:sz="0" w:space="0" w:color="auto"/>
            <w:left w:val="none" w:sz="0" w:space="0" w:color="auto"/>
            <w:bottom w:val="none" w:sz="0" w:space="0" w:color="auto"/>
            <w:right w:val="none" w:sz="0" w:space="0" w:color="auto"/>
          </w:divBdr>
        </w:div>
        <w:div w:id="632559403">
          <w:marLeft w:val="0"/>
          <w:marRight w:val="0"/>
          <w:marTop w:val="0"/>
          <w:marBottom w:val="0"/>
          <w:divBdr>
            <w:top w:val="none" w:sz="0" w:space="0" w:color="auto"/>
            <w:left w:val="none" w:sz="0" w:space="0" w:color="auto"/>
            <w:bottom w:val="none" w:sz="0" w:space="0" w:color="auto"/>
            <w:right w:val="none" w:sz="0" w:space="0" w:color="auto"/>
          </w:divBdr>
          <w:divsChild>
            <w:div w:id="169707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042715">
      <w:bodyDiv w:val="1"/>
      <w:marLeft w:val="0"/>
      <w:marRight w:val="0"/>
      <w:marTop w:val="0"/>
      <w:marBottom w:val="0"/>
      <w:divBdr>
        <w:top w:val="none" w:sz="0" w:space="0" w:color="auto"/>
        <w:left w:val="none" w:sz="0" w:space="0" w:color="auto"/>
        <w:bottom w:val="none" w:sz="0" w:space="0" w:color="auto"/>
        <w:right w:val="none" w:sz="0" w:space="0" w:color="auto"/>
      </w:divBdr>
    </w:div>
    <w:div w:id="1839923755">
      <w:bodyDiv w:val="1"/>
      <w:marLeft w:val="0"/>
      <w:marRight w:val="0"/>
      <w:marTop w:val="0"/>
      <w:marBottom w:val="0"/>
      <w:divBdr>
        <w:top w:val="none" w:sz="0" w:space="0" w:color="auto"/>
        <w:left w:val="none" w:sz="0" w:space="0" w:color="auto"/>
        <w:bottom w:val="none" w:sz="0" w:space="0" w:color="auto"/>
        <w:right w:val="none" w:sz="0" w:space="0" w:color="auto"/>
      </w:divBdr>
      <w:divsChild>
        <w:div w:id="791287742">
          <w:marLeft w:val="0"/>
          <w:marRight w:val="0"/>
          <w:marTop w:val="0"/>
          <w:marBottom w:val="0"/>
          <w:divBdr>
            <w:top w:val="none" w:sz="0" w:space="0" w:color="auto"/>
            <w:left w:val="none" w:sz="0" w:space="0" w:color="auto"/>
            <w:bottom w:val="none" w:sz="0" w:space="0" w:color="auto"/>
            <w:right w:val="none" w:sz="0" w:space="0" w:color="auto"/>
          </w:divBdr>
        </w:div>
        <w:div w:id="1800605124">
          <w:marLeft w:val="0"/>
          <w:marRight w:val="0"/>
          <w:marTop w:val="0"/>
          <w:marBottom w:val="0"/>
          <w:divBdr>
            <w:top w:val="none" w:sz="0" w:space="0" w:color="auto"/>
            <w:left w:val="none" w:sz="0" w:space="0" w:color="auto"/>
            <w:bottom w:val="none" w:sz="0" w:space="0" w:color="auto"/>
            <w:right w:val="none" w:sz="0" w:space="0" w:color="auto"/>
          </w:divBdr>
        </w:div>
        <w:div w:id="517744332">
          <w:marLeft w:val="0"/>
          <w:marRight w:val="0"/>
          <w:marTop w:val="0"/>
          <w:marBottom w:val="0"/>
          <w:divBdr>
            <w:top w:val="none" w:sz="0" w:space="0" w:color="auto"/>
            <w:left w:val="none" w:sz="0" w:space="0" w:color="auto"/>
            <w:bottom w:val="none" w:sz="0" w:space="0" w:color="auto"/>
            <w:right w:val="none" w:sz="0" w:space="0" w:color="auto"/>
          </w:divBdr>
        </w:div>
        <w:div w:id="2074624491">
          <w:marLeft w:val="0"/>
          <w:marRight w:val="0"/>
          <w:marTop w:val="0"/>
          <w:marBottom w:val="0"/>
          <w:divBdr>
            <w:top w:val="none" w:sz="0" w:space="0" w:color="auto"/>
            <w:left w:val="none" w:sz="0" w:space="0" w:color="auto"/>
            <w:bottom w:val="none" w:sz="0" w:space="0" w:color="auto"/>
            <w:right w:val="none" w:sz="0" w:space="0" w:color="auto"/>
          </w:divBdr>
          <w:divsChild>
            <w:div w:id="204867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897736">
      <w:bodyDiv w:val="1"/>
      <w:marLeft w:val="0"/>
      <w:marRight w:val="0"/>
      <w:marTop w:val="0"/>
      <w:marBottom w:val="0"/>
      <w:divBdr>
        <w:top w:val="none" w:sz="0" w:space="0" w:color="auto"/>
        <w:left w:val="none" w:sz="0" w:space="0" w:color="auto"/>
        <w:bottom w:val="none" w:sz="0" w:space="0" w:color="auto"/>
        <w:right w:val="none" w:sz="0" w:space="0" w:color="auto"/>
      </w:divBdr>
      <w:divsChild>
        <w:div w:id="977538142">
          <w:marLeft w:val="0"/>
          <w:marRight w:val="0"/>
          <w:marTop w:val="0"/>
          <w:marBottom w:val="0"/>
          <w:divBdr>
            <w:top w:val="none" w:sz="0" w:space="0" w:color="auto"/>
            <w:left w:val="none" w:sz="0" w:space="0" w:color="auto"/>
            <w:bottom w:val="none" w:sz="0" w:space="0" w:color="auto"/>
            <w:right w:val="none" w:sz="0" w:space="0" w:color="auto"/>
          </w:divBdr>
        </w:div>
        <w:div w:id="2018194297">
          <w:marLeft w:val="0"/>
          <w:marRight w:val="0"/>
          <w:marTop w:val="0"/>
          <w:marBottom w:val="0"/>
          <w:divBdr>
            <w:top w:val="none" w:sz="0" w:space="0" w:color="auto"/>
            <w:left w:val="none" w:sz="0" w:space="0" w:color="auto"/>
            <w:bottom w:val="none" w:sz="0" w:space="0" w:color="auto"/>
            <w:right w:val="none" w:sz="0" w:space="0" w:color="auto"/>
          </w:divBdr>
        </w:div>
        <w:div w:id="1296989709">
          <w:marLeft w:val="0"/>
          <w:marRight w:val="0"/>
          <w:marTop w:val="0"/>
          <w:marBottom w:val="0"/>
          <w:divBdr>
            <w:top w:val="none" w:sz="0" w:space="0" w:color="auto"/>
            <w:left w:val="none" w:sz="0" w:space="0" w:color="auto"/>
            <w:bottom w:val="none" w:sz="0" w:space="0" w:color="auto"/>
            <w:right w:val="none" w:sz="0" w:space="0" w:color="auto"/>
          </w:divBdr>
        </w:div>
        <w:div w:id="1291938579">
          <w:marLeft w:val="0"/>
          <w:marRight w:val="0"/>
          <w:marTop w:val="0"/>
          <w:marBottom w:val="0"/>
          <w:divBdr>
            <w:top w:val="none" w:sz="0" w:space="0" w:color="auto"/>
            <w:left w:val="none" w:sz="0" w:space="0" w:color="auto"/>
            <w:bottom w:val="none" w:sz="0" w:space="0" w:color="auto"/>
            <w:right w:val="none" w:sz="0" w:space="0" w:color="auto"/>
          </w:divBdr>
          <w:divsChild>
            <w:div w:id="198438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88643">
      <w:bodyDiv w:val="1"/>
      <w:marLeft w:val="0"/>
      <w:marRight w:val="0"/>
      <w:marTop w:val="0"/>
      <w:marBottom w:val="0"/>
      <w:divBdr>
        <w:top w:val="none" w:sz="0" w:space="0" w:color="auto"/>
        <w:left w:val="none" w:sz="0" w:space="0" w:color="auto"/>
        <w:bottom w:val="none" w:sz="0" w:space="0" w:color="auto"/>
        <w:right w:val="none" w:sz="0" w:space="0" w:color="auto"/>
      </w:divBdr>
      <w:divsChild>
        <w:div w:id="893663421">
          <w:marLeft w:val="0"/>
          <w:marRight w:val="0"/>
          <w:marTop w:val="0"/>
          <w:marBottom w:val="0"/>
          <w:divBdr>
            <w:top w:val="none" w:sz="0" w:space="0" w:color="auto"/>
            <w:left w:val="none" w:sz="0" w:space="0" w:color="auto"/>
            <w:bottom w:val="none" w:sz="0" w:space="0" w:color="auto"/>
            <w:right w:val="none" w:sz="0" w:space="0" w:color="auto"/>
          </w:divBdr>
        </w:div>
        <w:div w:id="1328633087">
          <w:marLeft w:val="0"/>
          <w:marRight w:val="0"/>
          <w:marTop w:val="0"/>
          <w:marBottom w:val="0"/>
          <w:divBdr>
            <w:top w:val="none" w:sz="0" w:space="0" w:color="auto"/>
            <w:left w:val="none" w:sz="0" w:space="0" w:color="auto"/>
            <w:bottom w:val="none" w:sz="0" w:space="0" w:color="auto"/>
            <w:right w:val="none" w:sz="0" w:space="0" w:color="auto"/>
          </w:divBdr>
        </w:div>
        <w:div w:id="1357851988">
          <w:marLeft w:val="0"/>
          <w:marRight w:val="0"/>
          <w:marTop w:val="0"/>
          <w:marBottom w:val="0"/>
          <w:divBdr>
            <w:top w:val="none" w:sz="0" w:space="0" w:color="auto"/>
            <w:left w:val="none" w:sz="0" w:space="0" w:color="auto"/>
            <w:bottom w:val="none" w:sz="0" w:space="0" w:color="auto"/>
            <w:right w:val="none" w:sz="0" w:space="0" w:color="auto"/>
          </w:divBdr>
        </w:div>
        <w:div w:id="1830636015">
          <w:marLeft w:val="0"/>
          <w:marRight w:val="0"/>
          <w:marTop w:val="0"/>
          <w:marBottom w:val="0"/>
          <w:divBdr>
            <w:top w:val="none" w:sz="0" w:space="0" w:color="auto"/>
            <w:left w:val="none" w:sz="0" w:space="0" w:color="auto"/>
            <w:bottom w:val="none" w:sz="0" w:space="0" w:color="auto"/>
            <w:right w:val="none" w:sz="0" w:space="0" w:color="auto"/>
          </w:divBdr>
          <w:divsChild>
            <w:div w:id="20895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78322">
      <w:bodyDiv w:val="1"/>
      <w:marLeft w:val="0"/>
      <w:marRight w:val="0"/>
      <w:marTop w:val="0"/>
      <w:marBottom w:val="0"/>
      <w:divBdr>
        <w:top w:val="none" w:sz="0" w:space="0" w:color="auto"/>
        <w:left w:val="none" w:sz="0" w:space="0" w:color="auto"/>
        <w:bottom w:val="none" w:sz="0" w:space="0" w:color="auto"/>
        <w:right w:val="none" w:sz="0" w:space="0" w:color="auto"/>
      </w:divBdr>
      <w:divsChild>
        <w:div w:id="1361711153">
          <w:marLeft w:val="0"/>
          <w:marRight w:val="0"/>
          <w:marTop w:val="0"/>
          <w:marBottom w:val="0"/>
          <w:divBdr>
            <w:top w:val="none" w:sz="0" w:space="0" w:color="auto"/>
            <w:left w:val="none" w:sz="0" w:space="0" w:color="auto"/>
            <w:bottom w:val="none" w:sz="0" w:space="0" w:color="auto"/>
            <w:right w:val="none" w:sz="0" w:space="0" w:color="auto"/>
          </w:divBdr>
        </w:div>
        <w:div w:id="985822168">
          <w:marLeft w:val="0"/>
          <w:marRight w:val="0"/>
          <w:marTop w:val="0"/>
          <w:marBottom w:val="0"/>
          <w:divBdr>
            <w:top w:val="none" w:sz="0" w:space="0" w:color="auto"/>
            <w:left w:val="none" w:sz="0" w:space="0" w:color="auto"/>
            <w:bottom w:val="none" w:sz="0" w:space="0" w:color="auto"/>
            <w:right w:val="none" w:sz="0" w:space="0" w:color="auto"/>
          </w:divBdr>
        </w:div>
        <w:div w:id="1659264739">
          <w:marLeft w:val="0"/>
          <w:marRight w:val="0"/>
          <w:marTop w:val="0"/>
          <w:marBottom w:val="0"/>
          <w:divBdr>
            <w:top w:val="none" w:sz="0" w:space="0" w:color="auto"/>
            <w:left w:val="none" w:sz="0" w:space="0" w:color="auto"/>
            <w:bottom w:val="none" w:sz="0" w:space="0" w:color="auto"/>
            <w:right w:val="none" w:sz="0" w:space="0" w:color="auto"/>
          </w:divBdr>
        </w:div>
        <w:div w:id="268051528">
          <w:marLeft w:val="0"/>
          <w:marRight w:val="0"/>
          <w:marTop w:val="0"/>
          <w:marBottom w:val="0"/>
          <w:divBdr>
            <w:top w:val="none" w:sz="0" w:space="0" w:color="auto"/>
            <w:left w:val="none" w:sz="0" w:space="0" w:color="auto"/>
            <w:bottom w:val="none" w:sz="0" w:space="0" w:color="auto"/>
            <w:right w:val="none" w:sz="0" w:space="0" w:color="auto"/>
          </w:divBdr>
          <w:divsChild>
            <w:div w:id="1552765027">
              <w:marLeft w:val="0"/>
              <w:marRight w:val="0"/>
              <w:marTop w:val="0"/>
              <w:marBottom w:val="0"/>
              <w:divBdr>
                <w:top w:val="none" w:sz="0" w:space="0" w:color="auto"/>
                <w:left w:val="none" w:sz="0" w:space="0" w:color="auto"/>
                <w:bottom w:val="none" w:sz="0" w:space="0" w:color="auto"/>
                <w:right w:val="none" w:sz="0" w:space="0" w:color="auto"/>
              </w:divBdr>
              <w:divsChild>
                <w:div w:id="126807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 w:id="2053578824">
      <w:bodyDiv w:val="1"/>
      <w:marLeft w:val="0"/>
      <w:marRight w:val="0"/>
      <w:marTop w:val="0"/>
      <w:marBottom w:val="0"/>
      <w:divBdr>
        <w:top w:val="none" w:sz="0" w:space="0" w:color="auto"/>
        <w:left w:val="none" w:sz="0" w:space="0" w:color="auto"/>
        <w:bottom w:val="none" w:sz="0" w:space="0" w:color="auto"/>
        <w:right w:val="none" w:sz="0" w:space="0" w:color="auto"/>
      </w:divBdr>
      <w:divsChild>
        <w:div w:id="1928146366">
          <w:marLeft w:val="0"/>
          <w:marRight w:val="0"/>
          <w:marTop w:val="0"/>
          <w:marBottom w:val="0"/>
          <w:divBdr>
            <w:top w:val="none" w:sz="0" w:space="0" w:color="auto"/>
            <w:left w:val="none" w:sz="0" w:space="0" w:color="auto"/>
            <w:bottom w:val="none" w:sz="0" w:space="0" w:color="auto"/>
            <w:right w:val="none" w:sz="0" w:space="0" w:color="auto"/>
          </w:divBdr>
        </w:div>
        <w:div w:id="1432512331">
          <w:marLeft w:val="0"/>
          <w:marRight w:val="0"/>
          <w:marTop w:val="0"/>
          <w:marBottom w:val="0"/>
          <w:divBdr>
            <w:top w:val="none" w:sz="0" w:space="0" w:color="auto"/>
            <w:left w:val="none" w:sz="0" w:space="0" w:color="auto"/>
            <w:bottom w:val="none" w:sz="0" w:space="0" w:color="auto"/>
            <w:right w:val="none" w:sz="0" w:space="0" w:color="auto"/>
          </w:divBdr>
        </w:div>
        <w:div w:id="1509443838">
          <w:marLeft w:val="0"/>
          <w:marRight w:val="0"/>
          <w:marTop w:val="0"/>
          <w:marBottom w:val="0"/>
          <w:divBdr>
            <w:top w:val="none" w:sz="0" w:space="0" w:color="auto"/>
            <w:left w:val="none" w:sz="0" w:space="0" w:color="auto"/>
            <w:bottom w:val="none" w:sz="0" w:space="0" w:color="auto"/>
            <w:right w:val="none" w:sz="0" w:space="0" w:color="auto"/>
          </w:divBdr>
        </w:div>
        <w:div w:id="167402362">
          <w:marLeft w:val="0"/>
          <w:marRight w:val="0"/>
          <w:marTop w:val="0"/>
          <w:marBottom w:val="0"/>
          <w:divBdr>
            <w:top w:val="none" w:sz="0" w:space="0" w:color="auto"/>
            <w:left w:val="none" w:sz="0" w:space="0" w:color="auto"/>
            <w:bottom w:val="none" w:sz="0" w:space="0" w:color="auto"/>
            <w:right w:val="none" w:sz="0" w:space="0" w:color="auto"/>
          </w:divBdr>
          <w:divsChild>
            <w:div w:id="144828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1844">
      <w:bodyDiv w:val="1"/>
      <w:marLeft w:val="0"/>
      <w:marRight w:val="0"/>
      <w:marTop w:val="0"/>
      <w:marBottom w:val="0"/>
      <w:divBdr>
        <w:top w:val="none" w:sz="0" w:space="0" w:color="auto"/>
        <w:left w:val="none" w:sz="0" w:space="0" w:color="auto"/>
        <w:bottom w:val="none" w:sz="0" w:space="0" w:color="auto"/>
        <w:right w:val="none" w:sz="0" w:space="0" w:color="auto"/>
      </w:divBdr>
      <w:divsChild>
        <w:div w:id="346292657">
          <w:marLeft w:val="0"/>
          <w:marRight w:val="0"/>
          <w:marTop w:val="0"/>
          <w:marBottom w:val="0"/>
          <w:divBdr>
            <w:top w:val="none" w:sz="0" w:space="0" w:color="auto"/>
            <w:left w:val="none" w:sz="0" w:space="0" w:color="auto"/>
            <w:bottom w:val="none" w:sz="0" w:space="0" w:color="auto"/>
            <w:right w:val="none" w:sz="0" w:space="0" w:color="auto"/>
          </w:divBdr>
        </w:div>
        <w:div w:id="1585261510">
          <w:marLeft w:val="0"/>
          <w:marRight w:val="0"/>
          <w:marTop w:val="0"/>
          <w:marBottom w:val="0"/>
          <w:divBdr>
            <w:top w:val="none" w:sz="0" w:space="0" w:color="auto"/>
            <w:left w:val="none" w:sz="0" w:space="0" w:color="auto"/>
            <w:bottom w:val="none" w:sz="0" w:space="0" w:color="auto"/>
            <w:right w:val="none" w:sz="0" w:space="0" w:color="auto"/>
          </w:divBdr>
        </w:div>
        <w:div w:id="1825468419">
          <w:marLeft w:val="0"/>
          <w:marRight w:val="0"/>
          <w:marTop w:val="0"/>
          <w:marBottom w:val="0"/>
          <w:divBdr>
            <w:top w:val="none" w:sz="0" w:space="0" w:color="auto"/>
            <w:left w:val="none" w:sz="0" w:space="0" w:color="auto"/>
            <w:bottom w:val="none" w:sz="0" w:space="0" w:color="auto"/>
            <w:right w:val="none" w:sz="0" w:space="0" w:color="auto"/>
          </w:divBdr>
        </w:div>
        <w:div w:id="1855262300">
          <w:marLeft w:val="0"/>
          <w:marRight w:val="0"/>
          <w:marTop w:val="0"/>
          <w:marBottom w:val="0"/>
          <w:divBdr>
            <w:top w:val="none" w:sz="0" w:space="0" w:color="auto"/>
            <w:left w:val="none" w:sz="0" w:space="0" w:color="auto"/>
            <w:bottom w:val="none" w:sz="0" w:space="0" w:color="auto"/>
            <w:right w:val="none" w:sz="0" w:space="0" w:color="auto"/>
          </w:divBdr>
          <w:divsChild>
            <w:div w:id="156306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177516">
      <w:bodyDiv w:val="1"/>
      <w:marLeft w:val="0"/>
      <w:marRight w:val="0"/>
      <w:marTop w:val="0"/>
      <w:marBottom w:val="0"/>
      <w:divBdr>
        <w:top w:val="none" w:sz="0" w:space="0" w:color="auto"/>
        <w:left w:val="none" w:sz="0" w:space="0" w:color="auto"/>
        <w:bottom w:val="none" w:sz="0" w:space="0" w:color="auto"/>
        <w:right w:val="none" w:sz="0" w:space="0" w:color="auto"/>
      </w:divBdr>
      <w:divsChild>
        <w:div w:id="1056975768">
          <w:marLeft w:val="0"/>
          <w:marRight w:val="0"/>
          <w:marTop w:val="0"/>
          <w:marBottom w:val="0"/>
          <w:divBdr>
            <w:top w:val="none" w:sz="0" w:space="0" w:color="auto"/>
            <w:left w:val="none" w:sz="0" w:space="0" w:color="auto"/>
            <w:bottom w:val="none" w:sz="0" w:space="0" w:color="auto"/>
            <w:right w:val="none" w:sz="0" w:space="0" w:color="auto"/>
          </w:divBdr>
        </w:div>
        <w:div w:id="1831364566">
          <w:marLeft w:val="0"/>
          <w:marRight w:val="0"/>
          <w:marTop w:val="0"/>
          <w:marBottom w:val="0"/>
          <w:divBdr>
            <w:top w:val="none" w:sz="0" w:space="0" w:color="auto"/>
            <w:left w:val="none" w:sz="0" w:space="0" w:color="auto"/>
            <w:bottom w:val="none" w:sz="0" w:space="0" w:color="auto"/>
            <w:right w:val="none" w:sz="0" w:space="0" w:color="auto"/>
          </w:divBdr>
        </w:div>
        <w:div w:id="554778405">
          <w:marLeft w:val="0"/>
          <w:marRight w:val="0"/>
          <w:marTop w:val="0"/>
          <w:marBottom w:val="0"/>
          <w:divBdr>
            <w:top w:val="none" w:sz="0" w:space="0" w:color="auto"/>
            <w:left w:val="none" w:sz="0" w:space="0" w:color="auto"/>
            <w:bottom w:val="none" w:sz="0" w:space="0" w:color="auto"/>
            <w:right w:val="none" w:sz="0" w:space="0" w:color="auto"/>
          </w:divBdr>
        </w:div>
        <w:div w:id="1727608642">
          <w:marLeft w:val="0"/>
          <w:marRight w:val="0"/>
          <w:marTop w:val="0"/>
          <w:marBottom w:val="0"/>
          <w:divBdr>
            <w:top w:val="none" w:sz="0" w:space="0" w:color="auto"/>
            <w:left w:val="none" w:sz="0" w:space="0" w:color="auto"/>
            <w:bottom w:val="none" w:sz="0" w:space="0" w:color="auto"/>
            <w:right w:val="none" w:sz="0" w:space="0" w:color="auto"/>
          </w:divBdr>
          <w:divsChild>
            <w:div w:id="40954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ionary.apa.org/repression" TargetMode="External"/><Relationship Id="rId18" Type="http://schemas.openxmlformats.org/officeDocument/2006/relationships/hyperlink" Target="https://en.wikipedia.org/wiki/Self-organization" TargetMode="External"/><Relationship Id="rId26" Type="http://schemas.openxmlformats.org/officeDocument/2006/relationships/hyperlink" Target="https://dictionary.apa.org/schema" TargetMode="External"/><Relationship Id="rId21" Type="http://schemas.openxmlformats.org/officeDocument/2006/relationships/hyperlink" Target="https://en.wikipedia.org/wiki/Dissociative" TargetMode="External"/><Relationship Id="rId34" Type="http://schemas.openxmlformats.org/officeDocument/2006/relationships/hyperlink" Target="https://dictionary.apa.org/intimacy-versus-isolation" TargetMode="External"/><Relationship Id="rId7" Type="http://schemas.openxmlformats.org/officeDocument/2006/relationships/hyperlink" Target="https://dictionary.apa.org/nominative-self" TargetMode="External"/><Relationship Id="rId12" Type="http://schemas.openxmlformats.org/officeDocument/2006/relationships/hyperlink" Target="https://dictionary.apa.org/preconscious" TargetMode="External"/><Relationship Id="rId17" Type="http://schemas.openxmlformats.org/officeDocument/2006/relationships/hyperlink" Target="https://en.m.wikipedia.org/wiki/Walt_Whitman" TargetMode="External"/><Relationship Id="rId25" Type="http://schemas.openxmlformats.org/officeDocument/2006/relationships/hyperlink" Target="https://dictionary.apa.org/private-self" TargetMode="External"/><Relationship Id="rId33" Type="http://schemas.openxmlformats.org/officeDocument/2006/relationships/hyperlink" Target="https://dictionary.apa.org/identity-versus-identity-confusion"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youtube.com/playlist?list=PLsh_y_ett4o0VYIVKD2egsVj28nMVHiNl" TargetMode="External"/><Relationship Id="rId20" Type="http://schemas.openxmlformats.org/officeDocument/2006/relationships/hyperlink" Target="https://en.wikipedia.org/wiki/Complex_post-traumatic_stress_disorder" TargetMode="External"/><Relationship Id="rId29" Type="http://schemas.openxmlformats.org/officeDocument/2006/relationships/hyperlink" Target="https://dictionary.apa.org/basic-trust-versus-mistrust" TargetMode="External"/><Relationship Id="rId1" Type="http://schemas.openxmlformats.org/officeDocument/2006/relationships/numbering" Target="numbering.xml"/><Relationship Id="rId6" Type="http://schemas.openxmlformats.org/officeDocument/2006/relationships/hyperlink" Target="https://dictionary.apa.org/social-self" TargetMode="External"/><Relationship Id="rId11" Type="http://schemas.openxmlformats.org/officeDocument/2006/relationships/hyperlink" Target="https://dictionary.apa.org/analytic-psychology" TargetMode="External"/><Relationship Id="rId24" Type="http://schemas.openxmlformats.org/officeDocument/2006/relationships/hyperlink" Target="https://dictionary.apa.org/public-self" TargetMode="External"/><Relationship Id="rId32" Type="http://schemas.openxmlformats.org/officeDocument/2006/relationships/hyperlink" Target="https://dictionary.apa.org/industry-versus-inferiority" TargetMode="External"/><Relationship Id="rId37" Type="http://schemas.openxmlformats.org/officeDocument/2006/relationships/fontTable" Target="fontTable.xml"/><Relationship Id="rId5" Type="http://schemas.openxmlformats.org/officeDocument/2006/relationships/hyperlink" Target="https://dictionary.apa.org/empirical-self" TargetMode="External"/><Relationship Id="rId15" Type="http://schemas.openxmlformats.org/officeDocument/2006/relationships/hyperlink" Target="https://dictionary.apa.org/superego" TargetMode="External"/><Relationship Id="rId23" Type="http://schemas.openxmlformats.org/officeDocument/2006/relationships/hyperlink" Target="https://dictionary.apa.org/self-concept" TargetMode="External"/><Relationship Id="rId28" Type="http://schemas.openxmlformats.org/officeDocument/2006/relationships/hyperlink" Target="https://dictionary.apa.org/ego-identity" TargetMode="External"/><Relationship Id="rId36" Type="http://schemas.openxmlformats.org/officeDocument/2006/relationships/hyperlink" Target="https://dictionary.apa.org/integrity-versus-despair" TargetMode="External"/><Relationship Id="rId10" Type="http://schemas.openxmlformats.org/officeDocument/2006/relationships/hyperlink" Target="https://dictionary.apa.org/social-identity" TargetMode="External"/><Relationship Id="rId19" Type="http://schemas.openxmlformats.org/officeDocument/2006/relationships/hyperlink" Target="https://en.wikipedia.org/wiki/Systems_theory" TargetMode="External"/><Relationship Id="rId31" Type="http://schemas.openxmlformats.org/officeDocument/2006/relationships/hyperlink" Target="https://dictionary.apa.org/initiative-versus-guilt" TargetMode="External"/><Relationship Id="rId4" Type="http://schemas.openxmlformats.org/officeDocument/2006/relationships/webSettings" Target="webSettings.xml"/><Relationship Id="rId9" Type="http://schemas.openxmlformats.org/officeDocument/2006/relationships/hyperlink" Target="https://dictionary.apa.org/public-self" TargetMode="External"/><Relationship Id="rId14" Type="http://schemas.openxmlformats.org/officeDocument/2006/relationships/hyperlink" Target="https://dictionary.apa.org/dream-censorship" TargetMode="External"/><Relationship Id="rId22" Type="http://schemas.openxmlformats.org/officeDocument/2006/relationships/hyperlink" Target="https://dictionary.apa.org/social-image" TargetMode="External"/><Relationship Id="rId27" Type="http://schemas.openxmlformats.org/officeDocument/2006/relationships/hyperlink" Target="https://www.youtube.com/watch?v=bmZgzeVa88Y" TargetMode="External"/><Relationship Id="rId30" Type="http://schemas.openxmlformats.org/officeDocument/2006/relationships/hyperlink" Target="https://dictionary.apa.org/autonomy-versus-shame-and-doubt" TargetMode="External"/><Relationship Id="rId35" Type="http://schemas.openxmlformats.org/officeDocument/2006/relationships/hyperlink" Target="https://dictionary.apa.org/generativity-versus-stagnation" TargetMode="External"/><Relationship Id="rId8" Type="http://schemas.openxmlformats.org/officeDocument/2006/relationships/hyperlink" Target="https://dictionary.apa.org/self-concept"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10</Pages>
  <Words>1836</Words>
  <Characters>10468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Vaknin, Author, Psychology Professor</dc:creator>
  <cp:keywords/>
  <dc:description/>
  <cp:lastModifiedBy>Sam Vaknin, Author, Psychology Professor</cp:lastModifiedBy>
  <cp:revision>20</cp:revision>
  <dcterms:created xsi:type="dcterms:W3CDTF">2024-11-13T16:29:00Z</dcterms:created>
  <dcterms:modified xsi:type="dcterms:W3CDTF">2024-11-20T10:29:00Z</dcterms:modified>
</cp:coreProperties>
</file>